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16" w:rsidRDefault="00A90316" w:rsidP="00A90316">
      <w:pPr>
        <w:pStyle w:val="Titre1"/>
      </w:pPr>
      <w:bookmarkStart w:id="0" w:name="_Toc1399941"/>
      <w:r>
        <w:t>Annexe n°4</w:t>
      </w:r>
      <w:bookmarkEnd w:id="0"/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400"/>
        <w:gridCol w:w="1200"/>
        <w:gridCol w:w="1200"/>
        <w:gridCol w:w="1200"/>
      </w:tblGrid>
      <w:tr w:rsidR="00A90316" w:rsidRPr="003C560F" w:rsidTr="00312F6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6" w:rsidRPr="003C560F" w:rsidRDefault="00A90316" w:rsidP="00312F64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janvier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16" w:rsidRPr="003C560F" w:rsidRDefault="00A90316" w:rsidP="00312F64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février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…</w:t>
            </w: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6" w:rsidRPr="003C560F" w:rsidRDefault="00A90316" w:rsidP="00312F6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Indicateurs de mise en œuvre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 d'IDE impliquées dans le projet (ETP)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Nombres d'appels ayant entrainés une intervention d'IDE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Dont nombre d'intervention sur "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l’</w:t>
            </w:r>
            <w:r w:rsidRPr="003C560F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 xml:space="preserve">EHPAD porteur"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9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 de résidents ayant fait l'objet d'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une </w:t>
            </w: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intervention par l'IDE de nuit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 d'actes réalisés par type d'intervention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>Demande de diagnostic et repositionnent perfusion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>Contrôle d'étanchéité d'une sonde vésicale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 xml:space="preserve">Demande de surveillance des constantes vitales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42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 xml:space="preserve">Décompensation cardio- respiratoire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>Aspiration pharyngée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>Hypoglycémie : contrôle ou injection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 xml:space="preserve">Injection intramusculaire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 xml:space="preserve">Chutes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iCs/>
                <w:color w:val="000000"/>
                <w:szCs w:val="22"/>
              </w:rPr>
              <w:t xml:space="preserve">Autres 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Temps de trajet moyen d'intervention (aller)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Temps de présence sur site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9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6" w:rsidRPr="003C560F" w:rsidRDefault="00A90316" w:rsidP="00312F6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Indicateurs d'impacts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 d'appels au 15/ SOS médecin suite à l'intervention de l'IDE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i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 xml:space="preserve">Préciser si l'appel a été suivi d'un déplacement + action mise en place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107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Nombre de demande d'intervention IDE non satisfaites et motifs de la non satisfaction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Nombre d'hospitalisation de nuit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 d’hospitalisations évitées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90316" w:rsidRPr="003C560F" w:rsidTr="00312F64">
        <w:trPr>
          <w:trHeight w:val="83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 de retour nocturne des urgences facil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ité par la présence IDE de nuit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560F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316" w:rsidRPr="003C560F" w:rsidRDefault="00A90316" w:rsidP="00312F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A90316" w:rsidRDefault="00A90316" w:rsidP="00A90316"/>
    <w:p w:rsidR="00F2394C" w:rsidRDefault="00F2394C">
      <w:bookmarkStart w:id="1" w:name="_GoBack"/>
      <w:bookmarkEnd w:id="1"/>
    </w:p>
    <w:sectPr w:rsidR="00F2394C" w:rsidSect="00A90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6"/>
    <w:rsid w:val="00A90316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16"/>
    <w:pPr>
      <w:spacing w:after="0" w:line="240" w:lineRule="auto"/>
    </w:pPr>
    <w:rPr>
      <w:rFonts w:ascii="Arial" w:hAnsi="Arial" w:cs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0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16"/>
    <w:pPr>
      <w:spacing w:after="0" w:line="240" w:lineRule="auto"/>
    </w:pPr>
    <w:rPr>
      <w:rFonts w:ascii="Arial" w:hAnsi="Arial" w:cs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0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2019-03-04T15:43:00Z</dcterms:created>
  <dcterms:modified xsi:type="dcterms:W3CDTF">2019-03-04T15:43:00Z</dcterms:modified>
</cp:coreProperties>
</file>