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49D" w:rsidRPr="00F33DEF" w:rsidRDefault="00F33DEF" w:rsidP="00F33DEF">
      <w:pPr>
        <w:jc w:val="right"/>
        <w:rPr>
          <w:b/>
          <w:bCs/>
          <w:sz w:val="26"/>
          <w:szCs w:val="26"/>
        </w:rPr>
      </w:pPr>
      <w:r w:rsidRPr="00F33DEF">
        <w:rPr>
          <w:b/>
          <w:bCs/>
          <w:sz w:val="26"/>
          <w:szCs w:val="26"/>
        </w:rPr>
        <w:t>Nom du partenaire + logo format JPG.</w:t>
      </w:r>
    </w:p>
    <w:p w:rsidR="00B9249D" w:rsidRDefault="00B9249D" w:rsidP="00B9249D">
      <w:pPr>
        <w:pStyle w:val="Corpsdetexte"/>
        <w:spacing w:before="3"/>
        <w:rPr>
          <w:b/>
          <w:sz w:val="21"/>
        </w:rPr>
      </w:pPr>
    </w:p>
    <w:p w:rsidR="00B9249D" w:rsidRDefault="00B9249D" w:rsidP="00B9249D">
      <w:pPr>
        <w:pStyle w:val="Titre3"/>
      </w:pPr>
      <w:r>
        <w:rPr>
          <w:color w:val="312B6B"/>
        </w:rPr>
        <w:t>Présentation</w:t>
      </w:r>
      <w:r>
        <w:rPr>
          <w:color w:val="312B6B"/>
          <w:spacing w:val="-6"/>
        </w:rPr>
        <w:t xml:space="preserve"> </w:t>
      </w:r>
      <w:r>
        <w:rPr>
          <w:color w:val="312B6B"/>
        </w:rPr>
        <w:t>du</w:t>
      </w:r>
      <w:r>
        <w:rPr>
          <w:color w:val="312B6B"/>
          <w:spacing w:val="-6"/>
        </w:rPr>
        <w:t xml:space="preserve"> </w:t>
      </w:r>
      <w:r>
        <w:rPr>
          <w:color w:val="312B6B"/>
        </w:rPr>
        <w:t>partenaire</w:t>
      </w:r>
      <w:r>
        <w:rPr>
          <w:color w:val="312B6B"/>
          <w:spacing w:val="-6"/>
        </w:rPr>
        <w:t xml:space="preserve"> </w:t>
      </w:r>
      <w:r>
        <w:rPr>
          <w:color w:val="312B6B"/>
        </w:rPr>
        <w:t>(350</w:t>
      </w:r>
      <w:r>
        <w:rPr>
          <w:color w:val="312B6B"/>
          <w:spacing w:val="-6"/>
        </w:rPr>
        <w:t xml:space="preserve"> </w:t>
      </w:r>
      <w:r>
        <w:rPr>
          <w:color w:val="312B6B"/>
        </w:rPr>
        <w:t>caractères)</w:t>
      </w:r>
      <w:r>
        <w:rPr>
          <w:color w:val="312B6B"/>
          <w:spacing w:val="-5"/>
        </w:rPr>
        <w:t xml:space="preserve"> </w:t>
      </w:r>
      <w:r>
        <w:rPr>
          <w:color w:val="312B6B"/>
        </w:rPr>
        <w:t>:</w:t>
      </w:r>
    </w:p>
    <w:p w:rsidR="00B9249D" w:rsidRDefault="00B9249D" w:rsidP="00B9249D">
      <w:pPr>
        <w:pStyle w:val="Corpsdetexte"/>
        <w:spacing w:before="3" w:line="249" w:lineRule="auto"/>
        <w:ind w:left="100" w:right="98"/>
        <w:jc w:val="both"/>
      </w:pPr>
      <w:proofErr w:type="spellStart"/>
      <w:r>
        <w:t>Arcipsum</w:t>
      </w:r>
      <w:proofErr w:type="spellEnd"/>
      <w:r>
        <w:rPr>
          <w:spacing w:val="-7"/>
        </w:rPr>
        <w:t xml:space="preserve"> </w:t>
      </w:r>
      <w:r>
        <w:t>venet</w:t>
      </w:r>
      <w:r>
        <w:rPr>
          <w:spacing w:val="-7"/>
        </w:rPr>
        <w:t xml:space="preserve"> </w:t>
      </w:r>
      <w:proofErr w:type="spellStart"/>
      <w:r>
        <w:t>offic</w:t>
      </w:r>
      <w:proofErr w:type="spellEnd"/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proofErr w:type="spellStart"/>
      <w:r>
        <w:t>pernam</w:t>
      </w:r>
      <w:proofErr w:type="spellEnd"/>
      <w:r>
        <w:t>,</w:t>
      </w:r>
      <w:r>
        <w:rPr>
          <w:spacing w:val="-6"/>
        </w:rPr>
        <w:t xml:space="preserve"> </w:t>
      </w:r>
      <w:r>
        <w:t>con</w:t>
      </w:r>
      <w:r>
        <w:rPr>
          <w:spacing w:val="-7"/>
        </w:rPr>
        <w:t xml:space="preserve"> </w:t>
      </w:r>
      <w:proofErr w:type="spellStart"/>
      <w:r>
        <w:t>rectur</w:t>
      </w:r>
      <w:proofErr w:type="spellEnd"/>
      <w:r>
        <w:rPr>
          <w:spacing w:val="-6"/>
        </w:rPr>
        <w:t xml:space="preserve"> </w:t>
      </w:r>
      <w:proofErr w:type="spellStart"/>
      <w:r>
        <w:t>sitatur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omnissi</w:t>
      </w:r>
      <w:proofErr w:type="spellEnd"/>
      <w:r>
        <w:rPr>
          <w:spacing w:val="-7"/>
        </w:rPr>
        <w:t xml:space="preserve"> </w:t>
      </w:r>
      <w:proofErr w:type="spellStart"/>
      <w:r>
        <w:t>maximus</w:t>
      </w:r>
      <w:proofErr w:type="spellEnd"/>
      <w:r>
        <w:rPr>
          <w:spacing w:val="-6"/>
        </w:rPr>
        <w:t xml:space="preserve"> </w:t>
      </w:r>
      <w:proofErr w:type="spellStart"/>
      <w:r>
        <w:t>aut</w:t>
      </w:r>
      <w:proofErr w:type="spellEnd"/>
      <w:r>
        <w:rPr>
          <w:spacing w:val="-7"/>
        </w:rPr>
        <w:t xml:space="preserve"> </w:t>
      </w:r>
      <w:proofErr w:type="spellStart"/>
      <w:r>
        <w:t>premqui</w:t>
      </w:r>
      <w:proofErr w:type="spellEnd"/>
      <w:r>
        <w:rPr>
          <w:spacing w:val="-6"/>
        </w:rPr>
        <w:t xml:space="preserve"> </w:t>
      </w:r>
      <w:r>
        <w:t>et</w:t>
      </w:r>
      <w:r>
        <w:rPr>
          <w:spacing w:val="-7"/>
        </w:rPr>
        <w:t xml:space="preserve"> </w:t>
      </w:r>
      <w:proofErr w:type="spellStart"/>
      <w:r>
        <w:t>odisci</w:t>
      </w:r>
      <w:proofErr w:type="spellEnd"/>
      <w:r>
        <w:rPr>
          <w:spacing w:val="-7"/>
        </w:rPr>
        <w:t xml:space="preserve"> </w:t>
      </w:r>
      <w:proofErr w:type="spellStart"/>
      <w:r>
        <w:t>sequi</w:t>
      </w:r>
      <w:proofErr w:type="spellEnd"/>
      <w:r>
        <w:rPr>
          <w:spacing w:val="-6"/>
        </w:rPr>
        <w:t xml:space="preserve"> </w:t>
      </w:r>
      <w:proofErr w:type="spellStart"/>
      <w:r>
        <w:t>sum</w:t>
      </w:r>
      <w:proofErr w:type="spellEnd"/>
      <w:r>
        <w:rPr>
          <w:spacing w:val="-7"/>
        </w:rPr>
        <w:t xml:space="preserve"> </w:t>
      </w:r>
      <w:proofErr w:type="spellStart"/>
      <w:r>
        <w:t>ento</w:t>
      </w:r>
      <w:proofErr w:type="spellEnd"/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volo-</w:t>
      </w:r>
      <w:r>
        <w:rPr>
          <w:spacing w:val="-44"/>
        </w:rPr>
        <w:t xml:space="preserve"> </w:t>
      </w:r>
      <w:proofErr w:type="spellStart"/>
      <w:r>
        <w:t>rupis</w:t>
      </w:r>
      <w:proofErr w:type="spellEnd"/>
      <w:r>
        <w:t xml:space="preserve"> </w:t>
      </w:r>
      <w:proofErr w:type="spellStart"/>
      <w:r>
        <w:t>escia</w:t>
      </w:r>
      <w:proofErr w:type="spellEnd"/>
      <w:r>
        <w:t xml:space="preserve"> </w:t>
      </w:r>
      <w:proofErr w:type="spellStart"/>
      <w:r>
        <w:t>nis</w:t>
      </w:r>
      <w:proofErr w:type="spellEnd"/>
      <w:r>
        <w:t xml:space="preserve"> </w:t>
      </w:r>
      <w:proofErr w:type="spellStart"/>
      <w:r>
        <w:t>volorae</w:t>
      </w:r>
      <w:proofErr w:type="spellEnd"/>
      <w:r>
        <w:t xml:space="preserve"> </w:t>
      </w:r>
      <w:proofErr w:type="spellStart"/>
      <w:r>
        <w:t>periore</w:t>
      </w:r>
      <w:proofErr w:type="spellEnd"/>
      <w:r>
        <w:t xml:space="preserve"> </w:t>
      </w:r>
      <w:proofErr w:type="spellStart"/>
      <w:r>
        <w:t>iciissi</w:t>
      </w:r>
      <w:proofErr w:type="spellEnd"/>
      <w:r>
        <w:t xml:space="preserve"> </w:t>
      </w:r>
      <w:proofErr w:type="spellStart"/>
      <w:r>
        <w:t>taspero</w:t>
      </w:r>
      <w:proofErr w:type="spellEnd"/>
      <w:r>
        <w:t xml:space="preserve"> </w:t>
      </w:r>
      <w:proofErr w:type="spellStart"/>
      <w:r>
        <w:t>offic</w:t>
      </w:r>
      <w:proofErr w:type="spellEnd"/>
      <w:r>
        <w:t xml:space="preserve"> te </w:t>
      </w:r>
      <w:proofErr w:type="spellStart"/>
      <w:r>
        <w:t>exerit</w:t>
      </w:r>
      <w:proofErr w:type="spellEnd"/>
      <w:r>
        <w:t xml:space="preserve"> et </w:t>
      </w:r>
      <w:proofErr w:type="spellStart"/>
      <w:r>
        <w:t>autecto</w:t>
      </w:r>
      <w:proofErr w:type="spellEnd"/>
      <w:r>
        <w:t xml:space="preserve"> </w:t>
      </w:r>
      <w:proofErr w:type="spellStart"/>
      <w:r>
        <w:t>conse</w:t>
      </w:r>
      <w:proofErr w:type="spellEnd"/>
      <w:r>
        <w:t xml:space="preserve"> </w:t>
      </w:r>
      <w:proofErr w:type="spellStart"/>
      <w:r>
        <w:t>velendant</w:t>
      </w:r>
      <w:proofErr w:type="spellEnd"/>
      <w:r>
        <w:t xml:space="preserve">, </w:t>
      </w:r>
      <w:proofErr w:type="spellStart"/>
      <w:r>
        <w:t>untur</w:t>
      </w:r>
      <w:proofErr w:type="spellEnd"/>
      <w:r>
        <w:t xml:space="preserve"> mos </w:t>
      </w:r>
      <w:proofErr w:type="spellStart"/>
      <w:r>
        <w:t>quibuscita</w:t>
      </w:r>
      <w:proofErr w:type="spellEnd"/>
      <w:r>
        <w:t xml:space="preserve"> </w:t>
      </w:r>
      <w:proofErr w:type="spellStart"/>
      <w:r>
        <w:t>dolores</w:t>
      </w:r>
      <w:proofErr w:type="spellEnd"/>
      <w:r>
        <w:rPr>
          <w:spacing w:val="1"/>
        </w:rPr>
        <w:t xml:space="preserve"> </w:t>
      </w:r>
      <w:proofErr w:type="spellStart"/>
      <w:r>
        <w:t>ectorepe</w:t>
      </w:r>
      <w:proofErr w:type="spellEnd"/>
      <w:r>
        <w:rPr>
          <w:spacing w:val="-1"/>
        </w:rPr>
        <w:t xml:space="preserve"> </w:t>
      </w:r>
      <w:proofErr w:type="spellStart"/>
      <w:r>
        <w:t>seque</w:t>
      </w:r>
      <w:proofErr w:type="spellEnd"/>
      <w:r>
        <w:t xml:space="preserve"> </w:t>
      </w:r>
      <w:proofErr w:type="spellStart"/>
      <w:r>
        <w:t>venem</w:t>
      </w:r>
      <w:proofErr w:type="spellEnd"/>
      <w:r>
        <w:t xml:space="preserve"> et </w:t>
      </w:r>
      <w:proofErr w:type="spellStart"/>
      <w:r>
        <w:t>am</w:t>
      </w:r>
      <w:proofErr w:type="spellEnd"/>
      <w:r>
        <w:t xml:space="preserve"> </w:t>
      </w:r>
      <w:proofErr w:type="spellStart"/>
      <w:r>
        <w:t>fugit</w:t>
      </w:r>
      <w:proofErr w:type="spellEnd"/>
      <w:r>
        <w:t xml:space="preserve">, </w:t>
      </w:r>
      <w:proofErr w:type="spellStart"/>
      <w:r>
        <w:t>sinitatio</w:t>
      </w:r>
      <w:proofErr w:type="spellEnd"/>
      <w:r>
        <w:t xml:space="preserve"> </w:t>
      </w:r>
      <w:proofErr w:type="spellStart"/>
      <w:r>
        <w:t>venissum</w:t>
      </w:r>
      <w:proofErr w:type="spellEnd"/>
      <w:r>
        <w:t xml:space="preserve"> et est, </w:t>
      </w:r>
      <w:proofErr w:type="spellStart"/>
      <w:r>
        <w:t>ommo</w:t>
      </w:r>
      <w:proofErr w:type="spellEnd"/>
      <w:r>
        <w:rPr>
          <w:spacing w:val="-1"/>
        </w:rPr>
        <w:t xml:space="preserve"> </w:t>
      </w:r>
      <w:r>
        <w:t xml:space="preserve">te </w:t>
      </w:r>
      <w:proofErr w:type="spellStart"/>
      <w:r>
        <w:t>endent</w:t>
      </w:r>
      <w:proofErr w:type="spellEnd"/>
      <w:r>
        <w:t xml:space="preserve"> ut</w:t>
      </w:r>
    </w:p>
    <w:p w:rsidR="00B9249D" w:rsidRDefault="00B9249D" w:rsidP="00B9249D">
      <w:pPr>
        <w:pStyle w:val="Corpsdetexte"/>
      </w:pPr>
    </w:p>
    <w:p w:rsidR="00B9249D" w:rsidRDefault="00B9249D" w:rsidP="00B9249D">
      <w:pPr>
        <w:pStyle w:val="Corpsdetexte"/>
        <w:spacing w:before="7"/>
        <w:rPr>
          <w:sz w:val="25"/>
        </w:rPr>
      </w:pPr>
    </w:p>
    <w:p w:rsidR="00B9249D" w:rsidRDefault="00B9249D" w:rsidP="00B9249D">
      <w:pPr>
        <w:pStyle w:val="Titre2"/>
      </w:pPr>
      <w:r>
        <w:rPr>
          <w:b w:val="0"/>
          <w:noProof/>
          <w:position w:val="-3"/>
          <w:lang w:eastAsia="fr-FR"/>
        </w:rPr>
        <w:drawing>
          <wp:inline distT="0" distB="0" distL="0" distR="0" wp14:anchorId="00230134" wp14:editId="59F1C6AF">
            <wp:extent cx="181965" cy="181952"/>
            <wp:effectExtent l="0" t="0" r="0" b="0"/>
            <wp:docPr id="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65" cy="181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17"/>
          <w:sz w:val="20"/>
        </w:rPr>
        <w:t xml:space="preserve"> </w:t>
      </w:r>
      <w:r>
        <w:rPr>
          <w:color w:val="312B6B"/>
        </w:rPr>
        <w:t>Notre</w:t>
      </w:r>
      <w:r>
        <w:rPr>
          <w:color w:val="312B6B"/>
          <w:spacing w:val="-4"/>
        </w:rPr>
        <w:t xml:space="preserve"> </w:t>
      </w:r>
      <w:r>
        <w:rPr>
          <w:color w:val="312B6B"/>
        </w:rPr>
        <w:t>offre</w:t>
      </w:r>
      <w:r>
        <w:rPr>
          <w:color w:val="312B6B"/>
          <w:spacing w:val="-4"/>
        </w:rPr>
        <w:t xml:space="preserve"> </w:t>
      </w:r>
      <w:r>
        <w:rPr>
          <w:color w:val="312B6B"/>
        </w:rPr>
        <w:t>de</w:t>
      </w:r>
      <w:r>
        <w:rPr>
          <w:color w:val="312B6B"/>
          <w:spacing w:val="-4"/>
        </w:rPr>
        <w:t xml:space="preserve"> </w:t>
      </w:r>
      <w:r>
        <w:rPr>
          <w:color w:val="312B6B"/>
        </w:rPr>
        <w:t>service</w:t>
      </w:r>
      <w:r>
        <w:rPr>
          <w:color w:val="312B6B"/>
          <w:spacing w:val="-4"/>
        </w:rPr>
        <w:t xml:space="preserve"> </w:t>
      </w:r>
      <w:r>
        <w:rPr>
          <w:color w:val="312B6B"/>
        </w:rPr>
        <w:t>QVT</w:t>
      </w:r>
      <w:r>
        <w:rPr>
          <w:color w:val="312B6B"/>
          <w:spacing w:val="-4"/>
        </w:rPr>
        <w:t xml:space="preserve"> </w:t>
      </w:r>
      <w:r>
        <w:rPr>
          <w:color w:val="312B6B"/>
        </w:rPr>
        <w:t>(1</w:t>
      </w:r>
      <w:r>
        <w:rPr>
          <w:color w:val="312B6B"/>
          <w:spacing w:val="-4"/>
        </w:rPr>
        <w:t xml:space="preserve"> </w:t>
      </w:r>
      <w:r>
        <w:rPr>
          <w:color w:val="312B6B"/>
        </w:rPr>
        <w:t>200</w:t>
      </w:r>
      <w:r>
        <w:rPr>
          <w:color w:val="312B6B"/>
          <w:spacing w:val="-4"/>
        </w:rPr>
        <w:t xml:space="preserve"> </w:t>
      </w:r>
      <w:r>
        <w:rPr>
          <w:color w:val="312B6B"/>
        </w:rPr>
        <w:t>caractères)</w:t>
      </w:r>
    </w:p>
    <w:p w:rsidR="00B9249D" w:rsidRDefault="00B9249D" w:rsidP="00B9249D">
      <w:pPr>
        <w:pStyle w:val="Corpsdetexte"/>
        <w:spacing w:before="8"/>
        <w:rPr>
          <w:b/>
          <w:sz w:val="1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B601A84" wp14:editId="20E6143E">
                <wp:simplePos x="0" y="0"/>
                <wp:positionH relativeFrom="page">
                  <wp:posOffset>439420</wp:posOffset>
                </wp:positionH>
                <wp:positionV relativeFrom="paragraph">
                  <wp:posOffset>93980</wp:posOffset>
                </wp:positionV>
                <wp:extent cx="4069080" cy="1270"/>
                <wp:effectExtent l="0" t="12700" r="20320" b="24130"/>
                <wp:wrapTopAndBottom/>
                <wp:docPr id="10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69080" cy="1270"/>
                        </a:xfrm>
                        <a:custGeom>
                          <a:avLst/>
                          <a:gdLst>
                            <a:gd name="T0" fmla="+- 0 692 692"/>
                            <a:gd name="T1" fmla="*/ T0 w 6408"/>
                            <a:gd name="T2" fmla="+- 0 7099 692"/>
                            <a:gd name="T3" fmla="*/ T2 w 64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408">
                              <a:moveTo>
                                <a:pt x="0" y="0"/>
                              </a:moveTo>
                              <a:lnTo>
                                <a:pt x="6407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29B8C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" o:spid="_x0000_s1026" style="position:absolute;margin-left:34.6pt;margin-top:7.4pt;width:320.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" path="m,l6407,e" filled="f" strokecolor="#29b8ce" strokeweight="3pt">
                <v:path arrowok="t" o:connecttype="custom" o:connectlocs="0,0;4068445,0" o:connectangles="0,0"/>
                <w10:wrap type="topAndBottom" anchorx="page"/>
              </v:shape>
            </w:pict>
          </mc:Fallback>
        </mc:AlternateContent>
      </w:r>
    </w:p>
    <w:p w:rsidR="00B9249D" w:rsidRDefault="00B9249D" w:rsidP="00B9249D">
      <w:pPr>
        <w:pStyle w:val="Corpsdetexte"/>
        <w:spacing w:before="11"/>
        <w:rPr>
          <w:b/>
          <w:sz w:val="17"/>
        </w:rPr>
      </w:pPr>
    </w:p>
    <w:p w:rsidR="00B9249D" w:rsidRDefault="00B9249D" w:rsidP="00B9249D">
      <w:pPr>
        <w:rPr>
          <w:sz w:val="17"/>
        </w:rPr>
        <w:sectPr w:rsidR="00B9249D">
          <w:headerReference w:type="even" r:id="rId9"/>
          <w:pgSz w:w="11910" w:h="11910"/>
          <w:pgMar w:top="1900" w:right="580" w:bottom="1040" w:left="580" w:header="624" w:footer="846" w:gutter="0"/>
          <w:cols w:space="720"/>
        </w:sectPr>
      </w:pPr>
    </w:p>
    <w:p w:rsidR="00B9249D" w:rsidRDefault="00B9249D" w:rsidP="00B9249D">
      <w:pPr>
        <w:pStyle w:val="Paragraphedeliste"/>
        <w:numPr>
          <w:ilvl w:val="0"/>
          <w:numId w:val="1"/>
        </w:numPr>
        <w:tabs>
          <w:tab w:val="left" w:pos="396"/>
        </w:tabs>
        <w:spacing w:before="95"/>
        <w:ind w:right="0" w:hanging="171"/>
        <w:rPr>
          <w:sz w:val="20"/>
        </w:rPr>
      </w:pPr>
      <w:r>
        <w:rPr>
          <w:sz w:val="20"/>
        </w:rPr>
        <w:lastRenderedPageBreak/>
        <w:t>Prévention</w:t>
      </w:r>
      <w:r>
        <w:rPr>
          <w:spacing w:val="-1"/>
          <w:sz w:val="20"/>
        </w:rPr>
        <w:t xml:space="preserve"> </w:t>
      </w:r>
      <w:r>
        <w:rPr>
          <w:sz w:val="20"/>
        </w:rPr>
        <w:t>des risques professionnels (TMS, RPS)</w:t>
      </w:r>
    </w:p>
    <w:p w:rsidR="00B9249D" w:rsidRDefault="00B9249D" w:rsidP="00B9249D">
      <w:pPr>
        <w:pStyle w:val="Paragraphedeliste"/>
        <w:numPr>
          <w:ilvl w:val="0"/>
          <w:numId w:val="1"/>
        </w:numPr>
        <w:tabs>
          <w:tab w:val="left" w:pos="396"/>
        </w:tabs>
        <w:spacing w:before="10" w:line="249" w:lineRule="auto"/>
        <w:ind w:right="39"/>
        <w:rPr>
          <w:sz w:val="20"/>
        </w:rPr>
      </w:pPr>
      <w:proofErr w:type="spellStart"/>
      <w:r>
        <w:rPr>
          <w:sz w:val="20"/>
        </w:rPr>
        <w:t>Sedi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blaborrum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venia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corerunt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aborepro</w:t>
      </w:r>
      <w:proofErr w:type="spellEnd"/>
      <w:r>
        <w:rPr>
          <w:sz w:val="20"/>
        </w:rPr>
        <w:t xml:space="preserve"> este ne </w:t>
      </w:r>
      <w:proofErr w:type="spellStart"/>
      <w:r>
        <w:rPr>
          <w:sz w:val="20"/>
        </w:rPr>
        <w:t>aut</w:t>
      </w:r>
      <w:proofErr w:type="spellEnd"/>
      <w:r>
        <w:rPr>
          <w:sz w:val="20"/>
        </w:rPr>
        <w:t xml:space="preserve"> il </w:t>
      </w:r>
      <w:proofErr w:type="spellStart"/>
      <w:r>
        <w:rPr>
          <w:sz w:val="20"/>
        </w:rPr>
        <w:t>eicieni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taquidelia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dolupta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vel</w:t>
      </w:r>
      <w:proofErr w:type="spellEnd"/>
      <w:r>
        <w:rPr>
          <w:sz w:val="20"/>
        </w:rPr>
        <w:t xml:space="preserve"> mo</w:t>
      </w:r>
    </w:p>
    <w:p w:rsidR="00B9249D" w:rsidRPr="00244C60" w:rsidRDefault="00B9249D" w:rsidP="00B9249D">
      <w:pPr>
        <w:pStyle w:val="Paragraphedeliste"/>
        <w:numPr>
          <w:ilvl w:val="0"/>
          <w:numId w:val="1"/>
        </w:numPr>
        <w:tabs>
          <w:tab w:val="left" w:pos="396"/>
        </w:tabs>
        <w:spacing w:line="249" w:lineRule="auto"/>
        <w:ind w:right="39"/>
        <w:rPr>
          <w:sz w:val="20"/>
          <w:lang w:val="en-US"/>
        </w:rPr>
      </w:pPr>
      <w:proofErr w:type="spellStart"/>
      <w:r w:rsidRPr="00244C60">
        <w:rPr>
          <w:sz w:val="20"/>
          <w:lang w:val="en-US"/>
        </w:rPr>
        <w:t>odioreri</w:t>
      </w:r>
      <w:proofErr w:type="spellEnd"/>
      <w:r w:rsidRPr="00244C60">
        <w:rPr>
          <w:sz w:val="20"/>
          <w:lang w:val="en-US"/>
        </w:rPr>
        <w:t xml:space="preserve"> ab </w:t>
      </w:r>
      <w:proofErr w:type="spellStart"/>
      <w:r w:rsidRPr="00244C60">
        <w:rPr>
          <w:sz w:val="20"/>
          <w:lang w:val="en-US"/>
        </w:rPr>
        <w:t>imet</w:t>
      </w:r>
      <w:proofErr w:type="spellEnd"/>
      <w:r w:rsidRPr="00244C60">
        <w:rPr>
          <w:sz w:val="20"/>
          <w:lang w:val="en-US"/>
        </w:rPr>
        <w:t xml:space="preserve"> arum quae. </w:t>
      </w:r>
      <w:proofErr w:type="spellStart"/>
      <w:r w:rsidRPr="00244C60">
        <w:rPr>
          <w:sz w:val="20"/>
          <w:lang w:val="en-US"/>
        </w:rPr>
        <w:t>Itate</w:t>
      </w:r>
      <w:proofErr w:type="spellEnd"/>
      <w:r w:rsidRPr="00244C60">
        <w:rPr>
          <w:sz w:val="20"/>
          <w:lang w:val="en-US"/>
        </w:rPr>
        <w:t xml:space="preserve"> </w:t>
      </w:r>
      <w:proofErr w:type="spellStart"/>
      <w:r w:rsidRPr="00244C60">
        <w:rPr>
          <w:sz w:val="20"/>
          <w:lang w:val="en-US"/>
        </w:rPr>
        <w:t>incient</w:t>
      </w:r>
      <w:proofErr w:type="spellEnd"/>
      <w:r w:rsidRPr="00244C60">
        <w:rPr>
          <w:sz w:val="20"/>
          <w:lang w:val="en-US"/>
        </w:rPr>
        <w:t xml:space="preserve"> </w:t>
      </w:r>
      <w:proofErr w:type="spellStart"/>
      <w:r w:rsidRPr="00244C60">
        <w:rPr>
          <w:sz w:val="20"/>
          <w:lang w:val="en-US"/>
        </w:rPr>
        <w:t>eiciur</w:t>
      </w:r>
      <w:proofErr w:type="spellEnd"/>
      <w:r w:rsidRPr="00244C60">
        <w:rPr>
          <w:sz w:val="20"/>
          <w:lang w:val="en-US"/>
        </w:rPr>
        <w:t xml:space="preserve"> </w:t>
      </w:r>
      <w:proofErr w:type="spellStart"/>
      <w:r w:rsidRPr="00244C60">
        <w:rPr>
          <w:sz w:val="20"/>
          <w:lang w:val="en-US"/>
        </w:rPr>
        <w:t>solorro</w:t>
      </w:r>
      <w:proofErr w:type="spellEnd"/>
      <w:r w:rsidRPr="00244C60">
        <w:rPr>
          <w:sz w:val="20"/>
          <w:lang w:val="en-US"/>
        </w:rPr>
        <w:t xml:space="preserve"> </w:t>
      </w:r>
      <w:proofErr w:type="spellStart"/>
      <w:r w:rsidRPr="00244C60">
        <w:rPr>
          <w:sz w:val="20"/>
          <w:lang w:val="en-US"/>
        </w:rPr>
        <w:t>occum</w:t>
      </w:r>
      <w:proofErr w:type="spellEnd"/>
      <w:r w:rsidRPr="00244C60">
        <w:rPr>
          <w:sz w:val="20"/>
          <w:lang w:val="en-US"/>
        </w:rPr>
        <w:t xml:space="preserve"> et, </w:t>
      </w:r>
      <w:proofErr w:type="spellStart"/>
      <w:r w:rsidRPr="00244C60">
        <w:rPr>
          <w:sz w:val="20"/>
          <w:lang w:val="en-US"/>
        </w:rPr>
        <w:t>corporae</w:t>
      </w:r>
      <w:proofErr w:type="spellEnd"/>
      <w:r w:rsidRPr="00244C60">
        <w:rPr>
          <w:spacing w:val="1"/>
          <w:sz w:val="20"/>
          <w:lang w:val="en-US"/>
        </w:rPr>
        <w:t xml:space="preserve"> </w:t>
      </w:r>
      <w:proofErr w:type="spellStart"/>
      <w:r w:rsidRPr="00244C60">
        <w:rPr>
          <w:sz w:val="20"/>
          <w:lang w:val="en-US"/>
        </w:rPr>
        <w:t>nem</w:t>
      </w:r>
      <w:proofErr w:type="spellEnd"/>
      <w:r w:rsidRPr="00244C60">
        <w:rPr>
          <w:spacing w:val="-1"/>
          <w:sz w:val="20"/>
          <w:lang w:val="en-US"/>
        </w:rPr>
        <w:t xml:space="preserve"> </w:t>
      </w:r>
      <w:proofErr w:type="spellStart"/>
      <w:r w:rsidRPr="00244C60">
        <w:rPr>
          <w:sz w:val="20"/>
          <w:lang w:val="en-US"/>
        </w:rPr>
        <w:t>sundicatem</w:t>
      </w:r>
      <w:proofErr w:type="spellEnd"/>
    </w:p>
    <w:p w:rsidR="00B9249D" w:rsidRDefault="00B9249D" w:rsidP="00B9249D">
      <w:pPr>
        <w:pStyle w:val="Paragraphedeliste"/>
        <w:numPr>
          <w:ilvl w:val="0"/>
          <w:numId w:val="1"/>
        </w:numPr>
        <w:tabs>
          <w:tab w:val="left" w:pos="396"/>
        </w:tabs>
        <w:spacing w:line="249" w:lineRule="auto"/>
        <w:ind w:right="39"/>
        <w:rPr>
          <w:sz w:val="20"/>
        </w:rPr>
      </w:pPr>
      <w:proofErr w:type="spellStart"/>
      <w:r>
        <w:rPr>
          <w:sz w:val="20"/>
        </w:rPr>
        <w:t>facest</w:t>
      </w:r>
      <w:proofErr w:type="spellEnd"/>
      <w:r>
        <w:rPr>
          <w:sz w:val="20"/>
        </w:rPr>
        <w:t xml:space="preserve"> et </w:t>
      </w:r>
      <w:proofErr w:type="spellStart"/>
      <w:r>
        <w:rPr>
          <w:sz w:val="20"/>
        </w:rPr>
        <w:t>ipsapitio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ipiet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doluptatia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voloriandi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omnitis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rest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cus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reicat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optia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nest</w:t>
      </w:r>
      <w:proofErr w:type="spell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si </w:t>
      </w:r>
      <w:proofErr w:type="spellStart"/>
      <w:r>
        <w:rPr>
          <w:sz w:val="20"/>
        </w:rPr>
        <w:t>diatur</w:t>
      </w:r>
      <w:proofErr w:type="spellEnd"/>
      <w:r>
        <w:rPr>
          <w:sz w:val="20"/>
        </w:rPr>
        <w:t>?</w:t>
      </w:r>
    </w:p>
    <w:p w:rsidR="00B9249D" w:rsidRDefault="00B9249D" w:rsidP="00B9249D">
      <w:pPr>
        <w:pStyle w:val="Paragraphedeliste"/>
        <w:numPr>
          <w:ilvl w:val="0"/>
          <w:numId w:val="1"/>
        </w:numPr>
        <w:tabs>
          <w:tab w:val="left" w:pos="396"/>
        </w:tabs>
        <w:spacing w:line="249" w:lineRule="auto"/>
        <w:rPr>
          <w:sz w:val="20"/>
        </w:rPr>
      </w:pPr>
      <w:proofErr w:type="spellStart"/>
      <w:r>
        <w:rPr>
          <w:sz w:val="20"/>
        </w:rPr>
        <w:t>Fugit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offictu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rempos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dolorrum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rerorpo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recabor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eremporrum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am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omnis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eum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audamusae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sequi</w:t>
      </w:r>
      <w:proofErr w:type="spellEnd"/>
      <w:r>
        <w:rPr>
          <w:sz w:val="20"/>
        </w:rPr>
        <w:t xml:space="preserve"> ne </w:t>
      </w:r>
      <w:proofErr w:type="spellStart"/>
      <w:r>
        <w:rPr>
          <w:sz w:val="20"/>
        </w:rPr>
        <w:t>eturepero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moluptate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 xml:space="preserve">et </w:t>
      </w:r>
      <w:proofErr w:type="spellStart"/>
      <w:r>
        <w:rPr>
          <w:sz w:val="20"/>
        </w:rPr>
        <w:t>quistiat</w:t>
      </w:r>
      <w:proofErr w:type="spellEnd"/>
      <w:r>
        <w:rPr>
          <w:sz w:val="20"/>
        </w:rPr>
        <w:t xml:space="preserve"> quid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et </w:t>
      </w:r>
      <w:proofErr w:type="spellStart"/>
      <w:r>
        <w:rPr>
          <w:sz w:val="20"/>
        </w:rPr>
        <w:t>volorest</w:t>
      </w:r>
      <w:proofErr w:type="spellEnd"/>
    </w:p>
    <w:p w:rsidR="00B9249D" w:rsidRDefault="00B9249D" w:rsidP="00B9249D">
      <w:pPr>
        <w:pStyle w:val="Paragraphedeliste"/>
        <w:numPr>
          <w:ilvl w:val="0"/>
          <w:numId w:val="1"/>
        </w:numPr>
        <w:tabs>
          <w:tab w:val="left" w:pos="396"/>
        </w:tabs>
        <w:spacing w:line="249" w:lineRule="auto"/>
        <w:rPr>
          <w:sz w:val="20"/>
        </w:rPr>
      </w:pPr>
      <w:proofErr w:type="spellStart"/>
      <w:r>
        <w:rPr>
          <w:sz w:val="20"/>
        </w:rPr>
        <w:t>atibusandiam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ese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veliquat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faccuptatur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abo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Ferumqui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comnihi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tiuscientur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suntem</w:t>
      </w:r>
      <w:proofErr w:type="spellEnd"/>
      <w:r>
        <w:rPr>
          <w:sz w:val="20"/>
        </w:rPr>
        <w:t xml:space="preserve"> ut et </w:t>
      </w:r>
      <w:proofErr w:type="spellStart"/>
      <w:r>
        <w:rPr>
          <w:sz w:val="20"/>
        </w:rPr>
        <w:t>pratempore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laborem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conseribea</w:t>
      </w:r>
      <w:proofErr w:type="spellEnd"/>
      <w:r>
        <w:rPr>
          <w:sz w:val="20"/>
        </w:rPr>
        <w:t xml:space="preserve"> id est </w:t>
      </w:r>
      <w:proofErr w:type="spellStart"/>
      <w:r>
        <w:rPr>
          <w:sz w:val="20"/>
        </w:rPr>
        <w:t>fugia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quos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eossitiam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volorese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platiistiMus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alitaspe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sequi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consequi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ulluptur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sam</w:t>
      </w:r>
      <w:proofErr w:type="spellEnd"/>
      <w:r>
        <w:rPr>
          <w:sz w:val="20"/>
        </w:rPr>
        <w:t xml:space="preserve"> que voles</w:t>
      </w:r>
    </w:p>
    <w:p w:rsidR="00B9249D" w:rsidRDefault="00B9249D" w:rsidP="00B9249D">
      <w:pPr>
        <w:pStyle w:val="Paragraphedeliste"/>
        <w:numPr>
          <w:ilvl w:val="0"/>
          <w:numId w:val="1"/>
        </w:numPr>
        <w:tabs>
          <w:tab w:val="left" w:pos="396"/>
        </w:tabs>
        <w:spacing w:before="3" w:line="249" w:lineRule="auto"/>
        <w:rPr>
          <w:sz w:val="20"/>
        </w:rPr>
      </w:pPr>
      <w:proofErr w:type="spellStart"/>
      <w:r>
        <w:rPr>
          <w:sz w:val="20"/>
        </w:rPr>
        <w:t>remodipsae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sum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facepreiciis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secus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imo</w:t>
      </w:r>
      <w:proofErr w:type="spellEnd"/>
      <w:r>
        <w:rPr>
          <w:sz w:val="20"/>
        </w:rPr>
        <w:t xml:space="preserve"> que </w:t>
      </w:r>
      <w:proofErr w:type="spellStart"/>
      <w:r>
        <w:rPr>
          <w:sz w:val="20"/>
        </w:rPr>
        <w:t>veliqui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res</w:t>
      </w:r>
      <w:proofErr w:type="spellEnd"/>
      <w:r>
        <w:rPr>
          <w:sz w:val="20"/>
        </w:rPr>
        <w:t xml:space="preserve"> ut </w:t>
      </w:r>
      <w:proofErr w:type="spellStart"/>
      <w:r>
        <w:rPr>
          <w:sz w:val="20"/>
        </w:rPr>
        <w:t>voluptae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sitaturiossi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nessitat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occaborem</w:t>
      </w:r>
      <w:proofErr w:type="spellEnd"/>
      <w:r>
        <w:rPr>
          <w:sz w:val="20"/>
        </w:rPr>
        <w:t xml:space="preserve"> que </w:t>
      </w:r>
      <w:proofErr w:type="spellStart"/>
      <w:r>
        <w:rPr>
          <w:sz w:val="20"/>
        </w:rPr>
        <w:t>doloressunt</w:t>
      </w:r>
      <w:proofErr w:type="spellEnd"/>
      <w:r>
        <w:rPr>
          <w:sz w:val="20"/>
        </w:rPr>
        <w:t>.</w:t>
      </w:r>
    </w:p>
    <w:p w:rsidR="00B9249D" w:rsidRDefault="00B9249D" w:rsidP="00B9249D">
      <w:pPr>
        <w:pStyle w:val="Paragraphedeliste"/>
        <w:numPr>
          <w:ilvl w:val="0"/>
          <w:numId w:val="1"/>
        </w:numPr>
        <w:tabs>
          <w:tab w:val="left" w:pos="396"/>
        </w:tabs>
        <w:spacing w:line="249" w:lineRule="auto"/>
        <w:rPr>
          <w:sz w:val="20"/>
        </w:rPr>
      </w:pPr>
      <w:proofErr w:type="spellStart"/>
      <w:r>
        <w:rPr>
          <w:spacing w:val="-1"/>
          <w:sz w:val="20"/>
        </w:rPr>
        <w:t>Ficiden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pacing w:val="-1"/>
          <w:sz w:val="20"/>
        </w:rPr>
        <w:t>ditatium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remporem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aut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quatum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ut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ut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am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quaerum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dolorem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hiciuntis</w:t>
      </w:r>
      <w:proofErr w:type="spellEnd"/>
      <w:r>
        <w:rPr>
          <w:spacing w:val="-44"/>
          <w:sz w:val="20"/>
        </w:rPr>
        <w:t xml:space="preserve"> </w:t>
      </w:r>
      <w:proofErr w:type="spellStart"/>
      <w:r>
        <w:rPr>
          <w:sz w:val="20"/>
        </w:rPr>
        <w:t>volut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 xml:space="preserve">qui </w:t>
      </w:r>
      <w:proofErr w:type="spellStart"/>
      <w:r>
        <w:rPr>
          <w:sz w:val="20"/>
        </w:rPr>
        <w:t>restiate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perferia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provit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expelis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untium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quam</w:t>
      </w:r>
      <w:proofErr w:type="spellEnd"/>
      <w:r>
        <w:rPr>
          <w:sz w:val="20"/>
        </w:rPr>
        <w:t xml:space="preserve">, as </w:t>
      </w:r>
      <w:proofErr w:type="spellStart"/>
      <w:r>
        <w:rPr>
          <w:sz w:val="20"/>
        </w:rPr>
        <w:t>quam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aut</w:t>
      </w:r>
      <w:proofErr w:type="spellEnd"/>
    </w:p>
    <w:p w:rsidR="00B9249D" w:rsidRDefault="00B9249D" w:rsidP="00B9249D">
      <w:pPr>
        <w:pStyle w:val="Paragraphedeliste"/>
        <w:numPr>
          <w:ilvl w:val="0"/>
          <w:numId w:val="1"/>
        </w:numPr>
        <w:tabs>
          <w:tab w:val="left" w:pos="396"/>
        </w:tabs>
        <w:spacing w:line="249" w:lineRule="auto"/>
        <w:rPr>
          <w:sz w:val="20"/>
        </w:rPr>
      </w:pPr>
      <w:proofErr w:type="spellStart"/>
      <w:r>
        <w:rPr>
          <w:sz w:val="20"/>
        </w:rPr>
        <w:t>voluptaIdem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fugit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lam</w:t>
      </w:r>
      <w:proofErr w:type="spellEnd"/>
      <w:r>
        <w:rPr>
          <w:sz w:val="20"/>
        </w:rPr>
        <w:t xml:space="preserve"> et </w:t>
      </w:r>
      <w:proofErr w:type="spellStart"/>
      <w:r>
        <w:rPr>
          <w:sz w:val="20"/>
        </w:rPr>
        <w:t>reptatur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secaepe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rupienisitas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sandipicid</w:t>
      </w:r>
      <w:proofErr w:type="spellEnd"/>
      <w:r>
        <w:rPr>
          <w:sz w:val="20"/>
        </w:rPr>
        <w:t xml:space="preserve"> ut </w:t>
      </w:r>
      <w:proofErr w:type="spellStart"/>
      <w:r>
        <w:rPr>
          <w:sz w:val="20"/>
        </w:rPr>
        <w:t>dolore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lab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int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inci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veliant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inctur</w:t>
      </w:r>
      <w:proofErr w:type="spellEnd"/>
      <w:r>
        <w:rPr>
          <w:sz w:val="20"/>
        </w:rPr>
        <w:t>?</w:t>
      </w:r>
      <w:r>
        <w:rPr>
          <w:spacing w:val="-1"/>
          <w:sz w:val="20"/>
        </w:rPr>
        <w:t xml:space="preserve"> </w:t>
      </w:r>
      <w:r>
        <w:rPr>
          <w:sz w:val="20"/>
        </w:rPr>
        <w:t>Dent quia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venecabo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Sit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fugit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etus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alit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laut</w:t>
      </w:r>
      <w:proofErr w:type="spellEnd"/>
    </w:p>
    <w:p w:rsidR="00B9249D" w:rsidRDefault="00B9249D" w:rsidP="00B9249D">
      <w:pPr>
        <w:rPr>
          <w:sz w:val="32"/>
        </w:rPr>
      </w:pPr>
      <w:r>
        <w:br w:type="column"/>
      </w:r>
    </w:p>
    <w:p w:rsidR="00B9249D" w:rsidRDefault="00B9249D" w:rsidP="00B9249D">
      <w:pPr>
        <w:pStyle w:val="Corpsdetexte"/>
        <w:spacing w:before="9"/>
        <w:rPr>
          <w:sz w:val="30"/>
        </w:rPr>
      </w:pPr>
    </w:p>
    <w:p w:rsidR="00B9249D" w:rsidRDefault="00B9249D" w:rsidP="00B9249D">
      <w:pPr>
        <w:pStyle w:val="Titre2"/>
        <w:spacing w:before="0"/>
        <w:ind w:left="225"/>
      </w:pPr>
      <w:r>
        <w:rPr>
          <w:b w:val="0"/>
          <w:noProof/>
          <w:position w:val="-5"/>
          <w:lang w:eastAsia="fr-FR"/>
        </w:rPr>
        <w:drawing>
          <wp:inline distT="0" distB="0" distL="0" distR="0" wp14:anchorId="35A363A5" wp14:editId="5832719A">
            <wp:extent cx="181965" cy="181952"/>
            <wp:effectExtent l="0" t="0" r="0" b="0"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65" cy="181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17"/>
          <w:sz w:val="20"/>
        </w:rPr>
        <w:t xml:space="preserve"> </w:t>
      </w:r>
      <w:r w:rsidR="00447657">
        <w:rPr>
          <w:color w:val="312B6B"/>
        </w:rPr>
        <w:t>Chiffres clés/Bénéficiaires</w:t>
      </w:r>
    </w:p>
    <w:p w:rsidR="00B9249D" w:rsidRDefault="00B9249D" w:rsidP="00B9249D">
      <w:pPr>
        <w:pStyle w:val="Corpsdetexte"/>
        <w:spacing w:before="5"/>
        <w:rPr>
          <w:b/>
          <w:sz w:val="1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23D17C9" wp14:editId="1CC630A5">
                <wp:simplePos x="0" y="0"/>
                <wp:positionH relativeFrom="page">
                  <wp:posOffset>5382260</wp:posOffset>
                </wp:positionH>
                <wp:positionV relativeFrom="paragraph">
                  <wp:posOffset>91440</wp:posOffset>
                </wp:positionV>
                <wp:extent cx="1090295" cy="1270"/>
                <wp:effectExtent l="0" t="12700" r="27305" b="24130"/>
                <wp:wrapTopAndBottom/>
                <wp:docPr id="8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0295" cy="1270"/>
                        </a:xfrm>
                        <a:custGeom>
                          <a:avLst/>
                          <a:gdLst>
                            <a:gd name="T0" fmla="+- 0 8476 8476"/>
                            <a:gd name="T1" fmla="*/ T0 w 1717"/>
                            <a:gd name="T2" fmla="+- 0 10192 8476"/>
                            <a:gd name="T3" fmla="*/ T2 w 17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17">
                              <a:moveTo>
                                <a:pt x="0" y="0"/>
                              </a:moveTo>
                              <a:lnTo>
                                <a:pt x="1716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29B8C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" o:spid="_x0000_s1026" style="position:absolute;margin-left:423.8pt;margin-top:7.2pt;width:85.8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" path="m,l1716,e" filled="f" strokecolor="#29b8ce" strokeweight="3pt">
                <v:path arrowok="t" o:connecttype="custom" o:connectlocs="0,0;1089660,0" o:connectangles="0,0"/>
                <w10:wrap type="topAndBottom" anchorx="page"/>
              </v:shape>
            </w:pict>
          </mc:Fallback>
        </mc:AlternateContent>
      </w:r>
    </w:p>
    <w:p w:rsidR="00B9249D" w:rsidRDefault="00B9249D" w:rsidP="00B9249D">
      <w:pPr>
        <w:pStyle w:val="Corpsdetexte"/>
        <w:spacing w:before="112" w:line="249" w:lineRule="auto"/>
        <w:ind w:left="225" w:right="555"/>
        <w:rPr>
          <w:rFonts w:ascii="Times New Roman"/>
        </w:rPr>
      </w:pPr>
      <w:r>
        <w:rPr>
          <w:rFonts w:ascii="Times New Roman"/>
        </w:rPr>
        <w:t xml:space="preserve">Liste </w:t>
      </w:r>
      <w:r>
        <w:rPr>
          <w:rFonts w:ascii="Times New Roman"/>
        </w:rPr>
        <w:t>à</w:t>
      </w:r>
      <w:r>
        <w:rPr>
          <w:rFonts w:ascii="Times New Roman"/>
        </w:rPr>
        <w:t xml:space="preserve"> puces</w:t>
      </w:r>
    </w:p>
    <w:p w:rsidR="00B9249D" w:rsidRDefault="00B9249D" w:rsidP="00B9249D">
      <w:pPr>
        <w:pStyle w:val="Corpsdetexte"/>
        <w:spacing w:before="112" w:line="249" w:lineRule="auto"/>
        <w:ind w:left="225" w:right="555"/>
        <w:rPr>
          <w:rFonts w:ascii="Times New Roman"/>
        </w:rPr>
      </w:pPr>
      <w:proofErr w:type="spellStart"/>
      <w:r>
        <w:rPr>
          <w:rFonts w:ascii="Times New Roman"/>
        </w:rPr>
        <w:t>Pienit</w:t>
      </w:r>
      <w:proofErr w:type="spellEnd"/>
      <w:r>
        <w:rPr>
          <w:rFonts w:ascii="Times New Roman"/>
        </w:rPr>
        <w:t xml:space="preserve"> ra</w:t>
      </w:r>
      <w:r>
        <w:rPr>
          <w:rFonts w:ascii="Times New Roman"/>
          <w:spacing w:val="1"/>
        </w:rPr>
        <w:t xml:space="preserve"> </w:t>
      </w:r>
      <w:proofErr w:type="spellStart"/>
      <w:r>
        <w:rPr>
          <w:rFonts w:ascii="Times New Roman"/>
        </w:rPr>
        <w:t>doluptatem</w:t>
      </w:r>
      <w:proofErr w:type="spellEnd"/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 xml:space="preserve">ni </w:t>
      </w:r>
      <w:proofErr w:type="spellStart"/>
      <w:r>
        <w:rPr>
          <w:rFonts w:ascii="Times New Roman"/>
        </w:rPr>
        <w:t>natia</w:t>
      </w:r>
      <w:proofErr w:type="spellEnd"/>
      <w:r>
        <w:rPr>
          <w:rFonts w:ascii="Times New Roman"/>
          <w:spacing w:val="-47"/>
        </w:rPr>
        <w:t xml:space="preserve"> </w:t>
      </w:r>
      <w:proofErr w:type="spellStart"/>
      <w:r>
        <w:rPr>
          <w:rFonts w:ascii="Times New Roman"/>
          <w:w w:val="105"/>
        </w:rPr>
        <w:t>quam</w:t>
      </w:r>
      <w:proofErr w:type="spellEnd"/>
      <w:r>
        <w:rPr>
          <w:rFonts w:ascii="Times New Roman"/>
          <w:spacing w:val="-9"/>
          <w:w w:val="105"/>
        </w:rPr>
        <w:t xml:space="preserve"> </w:t>
      </w:r>
      <w:proofErr w:type="spellStart"/>
      <w:r>
        <w:rPr>
          <w:rFonts w:ascii="Times New Roman"/>
          <w:w w:val="105"/>
        </w:rPr>
        <w:t>eat</w:t>
      </w:r>
      <w:proofErr w:type="spellEnd"/>
      <w:r>
        <w:rPr>
          <w:rFonts w:ascii="Times New Roman"/>
          <w:w w:val="105"/>
        </w:rPr>
        <w:t>.</w:t>
      </w:r>
    </w:p>
    <w:p w:rsidR="00B9249D" w:rsidRDefault="00B9249D" w:rsidP="00B9249D">
      <w:pPr>
        <w:pStyle w:val="Corpsdetexte"/>
        <w:spacing w:before="2"/>
        <w:ind w:left="225"/>
        <w:rPr>
          <w:rFonts w:ascii="Times New Roman"/>
        </w:rPr>
      </w:pPr>
      <w:proofErr w:type="spellStart"/>
      <w:r>
        <w:rPr>
          <w:rFonts w:ascii="Times New Roman"/>
        </w:rPr>
        <w:t>Ullende</w:t>
      </w:r>
      <w:proofErr w:type="spellEnd"/>
      <w:r>
        <w:rPr>
          <w:rFonts w:ascii="Times New Roman"/>
          <w:spacing w:val="1"/>
        </w:rPr>
        <w:t xml:space="preserve"> </w:t>
      </w:r>
      <w:proofErr w:type="spellStart"/>
      <w:r>
        <w:rPr>
          <w:rFonts w:ascii="Times New Roman"/>
        </w:rPr>
        <w:t>liquodicim</w:t>
      </w:r>
      <w:proofErr w:type="spellEnd"/>
      <w:r>
        <w:rPr>
          <w:rFonts w:ascii="Times New Roman"/>
          <w:spacing w:val="2"/>
        </w:rPr>
        <w:t xml:space="preserve"> </w:t>
      </w:r>
      <w:proofErr w:type="spellStart"/>
      <w:r>
        <w:rPr>
          <w:rFonts w:ascii="Times New Roman"/>
        </w:rPr>
        <w:t>nima</w:t>
      </w:r>
      <w:proofErr w:type="spellEnd"/>
      <w:r>
        <w:rPr>
          <w:rFonts w:ascii="Times New Roman"/>
        </w:rPr>
        <w:t>-</w:t>
      </w:r>
    </w:p>
    <w:p w:rsidR="00B9249D" w:rsidRDefault="00B9249D" w:rsidP="00F33DEF">
      <w:pPr>
        <w:pStyle w:val="Corpsdetexte"/>
        <w:spacing w:before="10" w:line="249" w:lineRule="auto"/>
        <w:ind w:left="225" w:right="101"/>
        <w:rPr>
          <w:rFonts w:ascii="Times New Roman"/>
        </w:rPr>
        <w:sectPr w:rsidR="00B9249D">
          <w:type w:val="continuous"/>
          <w:pgSz w:w="11910" w:h="11910"/>
          <w:pgMar w:top="680" w:right="580" w:bottom="0" w:left="580" w:header="624" w:footer="846" w:gutter="0"/>
          <w:cols w:num="2" w:space="720" w:equalWidth="0">
            <w:col w:w="7370" w:space="301"/>
            <w:col w:w="3079"/>
          </w:cols>
        </w:sectPr>
      </w:pPr>
      <w:proofErr w:type="spellStart"/>
      <w:proofErr w:type="gramStart"/>
      <w:r>
        <w:rPr>
          <w:rFonts w:ascii="Times New Roman"/>
        </w:rPr>
        <w:t>gni</w:t>
      </w:r>
      <w:proofErr w:type="spellEnd"/>
      <w:proofErr w:type="gramEnd"/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consed</w:t>
      </w:r>
      <w:proofErr w:type="spellEnd"/>
      <w:r>
        <w:rPr>
          <w:rFonts w:ascii="Times New Roman"/>
        </w:rPr>
        <w:t xml:space="preserve"> ut ad </w:t>
      </w:r>
      <w:proofErr w:type="spellStart"/>
      <w:r>
        <w:rPr>
          <w:rFonts w:ascii="Times New Roman"/>
        </w:rPr>
        <w:t>ulpa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doluptae</w:t>
      </w:r>
      <w:proofErr w:type="spellEnd"/>
      <w:r>
        <w:rPr>
          <w:rFonts w:ascii="Times New Roman"/>
          <w:spacing w:val="1"/>
        </w:rPr>
        <w:t xml:space="preserve"> </w:t>
      </w:r>
      <w:proofErr w:type="spellStart"/>
      <w:r>
        <w:rPr>
          <w:rFonts w:ascii="Times New Roman"/>
        </w:rPr>
        <w:t>volupta</w:t>
      </w:r>
      <w:proofErr w:type="spellEnd"/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pores</w:t>
      </w:r>
      <w:r>
        <w:rPr>
          <w:rFonts w:ascii="Times New Roman"/>
          <w:spacing w:val="-4"/>
        </w:rPr>
        <w:t xml:space="preserve"> </w:t>
      </w:r>
      <w:proofErr w:type="spellStart"/>
      <w:r>
        <w:rPr>
          <w:rFonts w:ascii="Times New Roman"/>
        </w:rPr>
        <w:t>doluptatquas</w:t>
      </w:r>
      <w:proofErr w:type="spellEnd"/>
      <w:r>
        <w:rPr>
          <w:rFonts w:ascii="Times New Roman"/>
          <w:spacing w:val="-4"/>
        </w:rPr>
        <w:t xml:space="preserve"> </w:t>
      </w:r>
      <w:proofErr w:type="spellStart"/>
      <w:r>
        <w:rPr>
          <w:rFonts w:ascii="Times New Roman"/>
        </w:rPr>
        <w:t>ant</w:t>
      </w:r>
      <w:proofErr w:type="spellEnd"/>
      <w:r>
        <w:rPr>
          <w:rFonts w:ascii="Times New Roman"/>
          <w:spacing w:val="-4"/>
        </w:rPr>
        <w:t xml:space="preserve"> </w:t>
      </w:r>
      <w:proofErr w:type="spellStart"/>
      <w:r>
        <w:rPr>
          <w:rFonts w:ascii="Times New Roman"/>
        </w:rPr>
        <w:t>lab</w:t>
      </w:r>
      <w:proofErr w:type="spellEnd"/>
      <w:r>
        <w:rPr>
          <w:rFonts w:ascii="Times New Roman"/>
          <w:spacing w:val="-47"/>
        </w:rPr>
        <w:t xml:space="preserve"> </w:t>
      </w:r>
      <w:proofErr w:type="spellStart"/>
      <w:r>
        <w:rPr>
          <w:rFonts w:ascii="Times New Roman"/>
        </w:rPr>
        <w:t>iliquiaspe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volorro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tota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sum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quam</w:t>
      </w:r>
      <w:proofErr w:type="spellEnd"/>
      <w:r>
        <w:rPr>
          <w:rFonts w:ascii="Times New Roman"/>
          <w:spacing w:val="1"/>
        </w:rPr>
        <w:t xml:space="preserve"> </w:t>
      </w:r>
      <w:proofErr w:type="spellStart"/>
      <w:r>
        <w:rPr>
          <w:rFonts w:ascii="Times New Roman"/>
        </w:rPr>
        <w:t>volorepe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dignihi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libus</w:t>
      </w:r>
      <w:proofErr w:type="spellEnd"/>
      <w:r>
        <w:rPr>
          <w:rFonts w:ascii="Times New Roman"/>
        </w:rPr>
        <w:t xml:space="preserve">, </w:t>
      </w:r>
      <w:proofErr w:type="spellStart"/>
      <w:r>
        <w:rPr>
          <w:rFonts w:ascii="Times New Roman"/>
        </w:rPr>
        <w:t>utemolu</w:t>
      </w:r>
      <w:proofErr w:type="spellEnd"/>
      <w:r>
        <w:rPr>
          <w:rFonts w:ascii="Times New Roman"/>
          <w:spacing w:val="1"/>
        </w:rPr>
        <w:t xml:space="preserve"> </w:t>
      </w:r>
      <w:proofErr w:type="spellStart"/>
      <w:r>
        <w:rPr>
          <w:rFonts w:ascii="Times New Roman"/>
        </w:rPr>
        <w:t>ptatis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voloriam</w:t>
      </w:r>
      <w:proofErr w:type="spellEnd"/>
      <w:r>
        <w:rPr>
          <w:rFonts w:ascii="Times New Roman"/>
        </w:rPr>
        <w:t xml:space="preserve">, </w:t>
      </w:r>
      <w:proofErr w:type="spellStart"/>
      <w:r>
        <w:rPr>
          <w:rFonts w:ascii="Times New Roman"/>
        </w:rPr>
        <w:t>voluptusa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aborem</w:t>
      </w:r>
      <w:proofErr w:type="spellEnd"/>
      <w:r>
        <w:rPr>
          <w:rFonts w:ascii="Times New Roman"/>
          <w:spacing w:val="-47"/>
        </w:rPr>
        <w:t xml:space="preserve"> </w:t>
      </w:r>
      <w:proofErr w:type="spellStart"/>
      <w:r>
        <w:rPr>
          <w:rFonts w:ascii="Times New Roman"/>
        </w:rPr>
        <w:t>inusti</w:t>
      </w:r>
      <w:proofErr w:type="spellEnd"/>
    </w:p>
    <w:p w:rsidR="00F33DEF" w:rsidRDefault="00B9249D" w:rsidP="00F33DEF">
      <w:pPr>
        <w:pStyle w:val="Titre2"/>
        <w:ind w:left="0"/>
        <w:rPr>
          <w:color w:val="312B6B"/>
        </w:rPr>
      </w:pPr>
      <w:r>
        <w:rPr>
          <w:color w:val="312B6B"/>
        </w:rPr>
        <w:lastRenderedPageBreak/>
        <w:t>Contact</w:t>
      </w:r>
      <w:r>
        <w:rPr>
          <w:color w:val="312B6B"/>
          <w:spacing w:val="-5"/>
        </w:rPr>
        <w:t xml:space="preserve"> </w:t>
      </w:r>
      <w:r>
        <w:rPr>
          <w:color w:val="312B6B"/>
        </w:rPr>
        <w:t>:</w:t>
      </w:r>
    </w:p>
    <w:p w:rsidR="00B9249D" w:rsidRPr="00F33DEF" w:rsidRDefault="00B9249D" w:rsidP="00F33DEF">
      <w:pPr>
        <w:pStyle w:val="Titre2"/>
        <w:ind w:left="0"/>
        <w:rPr>
          <w:b w:val="0"/>
          <w:bCs w:val="0"/>
          <w:color w:val="312B6B"/>
          <w:sz w:val="20"/>
          <w:szCs w:val="20"/>
        </w:rPr>
        <w:sectPr w:rsidR="00B9249D" w:rsidRPr="00F33DEF">
          <w:type w:val="continuous"/>
          <w:pgSz w:w="11910" w:h="11910"/>
          <w:pgMar w:top="680" w:right="580" w:bottom="0" w:left="580" w:header="624" w:footer="846" w:gutter="0"/>
          <w:cols w:space="720"/>
        </w:sectPr>
      </w:pPr>
      <w:r w:rsidRPr="00F33DEF">
        <w:rPr>
          <w:b w:val="0"/>
          <w:bCs w:val="0"/>
          <w:color w:val="312B6B"/>
          <w:sz w:val="20"/>
          <w:szCs w:val="20"/>
        </w:rPr>
        <w:t>Mail</w:t>
      </w:r>
      <w:r w:rsidRPr="00F33DEF">
        <w:rPr>
          <w:b w:val="0"/>
          <w:bCs w:val="0"/>
          <w:color w:val="312B6B"/>
          <w:spacing w:val="-2"/>
          <w:sz w:val="20"/>
          <w:szCs w:val="20"/>
        </w:rPr>
        <w:t xml:space="preserve"> </w:t>
      </w:r>
      <w:r w:rsidRPr="00F33DEF">
        <w:rPr>
          <w:b w:val="0"/>
          <w:bCs w:val="0"/>
          <w:color w:val="312B6B"/>
          <w:sz w:val="20"/>
          <w:szCs w:val="20"/>
        </w:rPr>
        <w:t>et</w:t>
      </w:r>
      <w:r w:rsidRPr="00F33DEF">
        <w:rPr>
          <w:b w:val="0"/>
          <w:bCs w:val="0"/>
          <w:color w:val="312B6B"/>
          <w:spacing w:val="-1"/>
          <w:sz w:val="20"/>
          <w:szCs w:val="20"/>
        </w:rPr>
        <w:t xml:space="preserve"> </w:t>
      </w:r>
      <w:r w:rsidRPr="00F33DEF">
        <w:rPr>
          <w:b w:val="0"/>
          <w:bCs w:val="0"/>
          <w:color w:val="312B6B"/>
          <w:sz w:val="20"/>
          <w:szCs w:val="20"/>
        </w:rPr>
        <w:t>site</w:t>
      </w:r>
      <w:r w:rsidRPr="00F33DEF">
        <w:rPr>
          <w:b w:val="0"/>
          <w:bCs w:val="0"/>
          <w:color w:val="312B6B"/>
          <w:spacing w:val="-1"/>
          <w:sz w:val="20"/>
          <w:szCs w:val="20"/>
        </w:rPr>
        <w:t xml:space="preserve"> </w:t>
      </w:r>
      <w:r w:rsidRPr="00F33DEF">
        <w:rPr>
          <w:b w:val="0"/>
          <w:bCs w:val="0"/>
          <w:color w:val="312B6B"/>
          <w:sz w:val="20"/>
          <w:szCs w:val="20"/>
        </w:rPr>
        <w:t>In</w:t>
      </w:r>
      <w:r w:rsidR="008C31A8" w:rsidRPr="00F33DEF">
        <w:rPr>
          <w:b w:val="0"/>
          <w:bCs w:val="0"/>
          <w:color w:val="312B6B"/>
          <w:sz w:val="20"/>
          <w:szCs w:val="20"/>
        </w:rPr>
        <w:t>tern</w:t>
      </w:r>
      <w:r w:rsidR="008F271B">
        <w:rPr>
          <w:b w:val="0"/>
          <w:bCs w:val="0"/>
          <w:color w:val="312B6B"/>
          <w:sz w:val="20"/>
          <w:szCs w:val="20"/>
        </w:rPr>
        <w:t>e</w:t>
      </w:r>
      <w:bookmarkStart w:id="0" w:name="_GoBack"/>
      <w:bookmarkEnd w:id="0"/>
    </w:p>
    <w:p w:rsidR="00B9249D" w:rsidRDefault="00B9249D" w:rsidP="008F271B">
      <w:pPr>
        <w:pStyle w:val="Corpsdetexte"/>
      </w:pPr>
    </w:p>
    <w:sectPr w:rsidR="00B9249D" w:rsidSect="002D685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6F9" w:rsidRDefault="001E66F9" w:rsidP="00B9249D">
      <w:r>
        <w:separator/>
      </w:r>
    </w:p>
  </w:endnote>
  <w:endnote w:type="continuationSeparator" w:id="0">
    <w:p w:rsidR="001E66F9" w:rsidRDefault="001E66F9" w:rsidP="00B9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6F9" w:rsidRDefault="001E66F9" w:rsidP="00B9249D">
      <w:r>
        <w:separator/>
      </w:r>
    </w:p>
  </w:footnote>
  <w:footnote w:type="continuationSeparator" w:id="0">
    <w:p w:rsidR="001E66F9" w:rsidRDefault="001E66F9" w:rsidP="00B92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1A8" w:rsidRDefault="008C31A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D7FE7"/>
    <w:multiLevelType w:val="hybridMultilevel"/>
    <w:tmpl w:val="44B8ADFE"/>
    <w:lvl w:ilvl="0" w:tplc="71C85F14">
      <w:numFmt w:val="bullet"/>
      <w:lvlText w:val="•"/>
      <w:lvlJc w:val="left"/>
      <w:pPr>
        <w:ind w:left="395" w:hanging="170"/>
      </w:pPr>
      <w:rPr>
        <w:rFonts w:ascii="Ubuntu" w:eastAsia="Ubuntu" w:hAnsi="Ubuntu" w:cs="Ubuntu" w:hint="default"/>
        <w:b w:val="0"/>
        <w:bCs w:val="0"/>
        <w:i w:val="0"/>
        <w:iCs w:val="0"/>
        <w:w w:val="100"/>
        <w:sz w:val="20"/>
        <w:szCs w:val="20"/>
        <w:lang w:val="fr-FR" w:eastAsia="en-US" w:bidi="ar-SA"/>
      </w:rPr>
    </w:lvl>
    <w:lvl w:ilvl="1" w:tplc="102E1DA6">
      <w:numFmt w:val="bullet"/>
      <w:lvlText w:val="•"/>
      <w:lvlJc w:val="left"/>
      <w:pPr>
        <w:ind w:left="1096" w:hanging="170"/>
      </w:pPr>
      <w:rPr>
        <w:rFonts w:hint="default"/>
        <w:lang w:val="fr-FR" w:eastAsia="en-US" w:bidi="ar-SA"/>
      </w:rPr>
    </w:lvl>
    <w:lvl w:ilvl="2" w:tplc="AB7080CC">
      <w:numFmt w:val="bullet"/>
      <w:lvlText w:val="•"/>
      <w:lvlJc w:val="left"/>
      <w:pPr>
        <w:ind w:left="1793" w:hanging="170"/>
      </w:pPr>
      <w:rPr>
        <w:rFonts w:hint="default"/>
        <w:lang w:val="fr-FR" w:eastAsia="en-US" w:bidi="ar-SA"/>
      </w:rPr>
    </w:lvl>
    <w:lvl w:ilvl="3" w:tplc="933858A8">
      <w:numFmt w:val="bullet"/>
      <w:lvlText w:val="•"/>
      <w:lvlJc w:val="left"/>
      <w:pPr>
        <w:ind w:left="2490" w:hanging="170"/>
      </w:pPr>
      <w:rPr>
        <w:rFonts w:hint="default"/>
        <w:lang w:val="fr-FR" w:eastAsia="en-US" w:bidi="ar-SA"/>
      </w:rPr>
    </w:lvl>
    <w:lvl w:ilvl="4" w:tplc="9446EDCC">
      <w:numFmt w:val="bullet"/>
      <w:lvlText w:val="•"/>
      <w:lvlJc w:val="left"/>
      <w:pPr>
        <w:ind w:left="3187" w:hanging="170"/>
      </w:pPr>
      <w:rPr>
        <w:rFonts w:hint="default"/>
        <w:lang w:val="fr-FR" w:eastAsia="en-US" w:bidi="ar-SA"/>
      </w:rPr>
    </w:lvl>
    <w:lvl w:ilvl="5" w:tplc="3940BD0E">
      <w:numFmt w:val="bullet"/>
      <w:lvlText w:val="•"/>
      <w:lvlJc w:val="left"/>
      <w:pPr>
        <w:ind w:left="3884" w:hanging="170"/>
      </w:pPr>
      <w:rPr>
        <w:rFonts w:hint="default"/>
        <w:lang w:val="fr-FR" w:eastAsia="en-US" w:bidi="ar-SA"/>
      </w:rPr>
    </w:lvl>
    <w:lvl w:ilvl="6" w:tplc="3F3A0E24">
      <w:numFmt w:val="bullet"/>
      <w:lvlText w:val="•"/>
      <w:lvlJc w:val="left"/>
      <w:pPr>
        <w:ind w:left="4581" w:hanging="170"/>
      </w:pPr>
      <w:rPr>
        <w:rFonts w:hint="default"/>
        <w:lang w:val="fr-FR" w:eastAsia="en-US" w:bidi="ar-SA"/>
      </w:rPr>
    </w:lvl>
    <w:lvl w:ilvl="7" w:tplc="C3169686">
      <w:numFmt w:val="bullet"/>
      <w:lvlText w:val="•"/>
      <w:lvlJc w:val="left"/>
      <w:pPr>
        <w:ind w:left="5278" w:hanging="170"/>
      </w:pPr>
      <w:rPr>
        <w:rFonts w:hint="default"/>
        <w:lang w:val="fr-FR" w:eastAsia="en-US" w:bidi="ar-SA"/>
      </w:rPr>
    </w:lvl>
    <w:lvl w:ilvl="8" w:tplc="F8B2706E">
      <w:numFmt w:val="bullet"/>
      <w:lvlText w:val="•"/>
      <w:lvlJc w:val="left"/>
      <w:pPr>
        <w:ind w:left="5975" w:hanging="17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49D"/>
    <w:rsid w:val="001E66F9"/>
    <w:rsid w:val="002D6854"/>
    <w:rsid w:val="003E49D0"/>
    <w:rsid w:val="00447657"/>
    <w:rsid w:val="005A4456"/>
    <w:rsid w:val="007639EA"/>
    <w:rsid w:val="007E3505"/>
    <w:rsid w:val="008C31A8"/>
    <w:rsid w:val="008F271B"/>
    <w:rsid w:val="00B5513D"/>
    <w:rsid w:val="00B9249D"/>
    <w:rsid w:val="00C0533E"/>
    <w:rsid w:val="00CE1A98"/>
    <w:rsid w:val="00F3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49D"/>
    <w:pPr>
      <w:widowControl w:val="0"/>
      <w:autoSpaceDE w:val="0"/>
      <w:autoSpaceDN w:val="0"/>
    </w:pPr>
    <w:rPr>
      <w:rFonts w:ascii="Ubuntu" w:eastAsia="Ubuntu" w:hAnsi="Ubuntu" w:cs="Ubuntu"/>
      <w:sz w:val="22"/>
      <w:szCs w:val="22"/>
    </w:rPr>
  </w:style>
  <w:style w:type="paragraph" w:styleId="Titre2">
    <w:name w:val="heading 2"/>
    <w:basedOn w:val="Normal"/>
    <w:link w:val="Titre2Car"/>
    <w:uiPriority w:val="9"/>
    <w:unhideWhenUsed/>
    <w:qFormat/>
    <w:rsid w:val="00B9249D"/>
    <w:pPr>
      <w:spacing w:before="92"/>
      <w:ind w:left="111"/>
      <w:outlineLvl w:val="1"/>
    </w:pPr>
    <w:rPr>
      <w:b/>
      <w:bCs/>
      <w:sz w:val="28"/>
      <w:szCs w:val="28"/>
    </w:rPr>
  </w:style>
  <w:style w:type="paragraph" w:styleId="Titre3">
    <w:name w:val="heading 3"/>
    <w:basedOn w:val="Normal"/>
    <w:link w:val="Titre3Car"/>
    <w:uiPriority w:val="9"/>
    <w:unhideWhenUsed/>
    <w:qFormat/>
    <w:rsid w:val="00B9249D"/>
    <w:pPr>
      <w:spacing w:before="93"/>
      <w:ind w:left="100"/>
      <w:jc w:val="both"/>
      <w:outlineLvl w:val="2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9249D"/>
    <w:rPr>
      <w:rFonts w:ascii="Ubuntu" w:eastAsia="Ubuntu" w:hAnsi="Ubuntu" w:cs="Ubuntu"/>
      <w:b/>
      <w:b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B9249D"/>
    <w:rPr>
      <w:rFonts w:ascii="Ubuntu" w:eastAsia="Ubuntu" w:hAnsi="Ubuntu" w:cs="Ubuntu"/>
      <w:b/>
      <w:bCs/>
    </w:rPr>
  </w:style>
  <w:style w:type="paragraph" w:styleId="Corpsdetexte">
    <w:name w:val="Body Text"/>
    <w:basedOn w:val="Normal"/>
    <w:link w:val="CorpsdetexteCar"/>
    <w:uiPriority w:val="1"/>
    <w:qFormat/>
    <w:rsid w:val="00B9249D"/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B9249D"/>
    <w:rPr>
      <w:rFonts w:ascii="Ubuntu" w:eastAsia="Ubuntu" w:hAnsi="Ubuntu" w:cs="Ubuntu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B9249D"/>
    <w:pPr>
      <w:spacing w:before="2"/>
      <w:ind w:left="395" w:right="38" w:hanging="170"/>
      <w:jc w:val="both"/>
    </w:pPr>
  </w:style>
  <w:style w:type="paragraph" w:styleId="En-tte">
    <w:name w:val="header"/>
    <w:basedOn w:val="Normal"/>
    <w:link w:val="En-tteCar"/>
    <w:uiPriority w:val="99"/>
    <w:unhideWhenUsed/>
    <w:rsid w:val="00B9249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9249D"/>
    <w:rPr>
      <w:rFonts w:ascii="Ubuntu" w:eastAsia="Ubuntu" w:hAnsi="Ubuntu" w:cs="Ubuntu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B9249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9249D"/>
    <w:rPr>
      <w:rFonts w:ascii="Ubuntu" w:eastAsia="Ubuntu" w:hAnsi="Ubuntu" w:cs="Ubuntu"/>
      <w:sz w:val="22"/>
      <w:szCs w:val="22"/>
    </w:rPr>
  </w:style>
  <w:style w:type="paragraph" w:styleId="Rvision">
    <w:name w:val="Revision"/>
    <w:hidden/>
    <w:uiPriority w:val="99"/>
    <w:semiHidden/>
    <w:rsid w:val="008C31A8"/>
    <w:rPr>
      <w:rFonts w:ascii="Ubuntu" w:eastAsia="Ubuntu" w:hAnsi="Ubuntu" w:cs="Ubuntu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513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513D"/>
    <w:rPr>
      <w:rFonts w:ascii="Tahoma" w:eastAsia="Ubuntu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49D"/>
    <w:pPr>
      <w:widowControl w:val="0"/>
      <w:autoSpaceDE w:val="0"/>
      <w:autoSpaceDN w:val="0"/>
    </w:pPr>
    <w:rPr>
      <w:rFonts w:ascii="Ubuntu" w:eastAsia="Ubuntu" w:hAnsi="Ubuntu" w:cs="Ubuntu"/>
      <w:sz w:val="22"/>
      <w:szCs w:val="22"/>
    </w:rPr>
  </w:style>
  <w:style w:type="paragraph" w:styleId="Titre2">
    <w:name w:val="heading 2"/>
    <w:basedOn w:val="Normal"/>
    <w:link w:val="Titre2Car"/>
    <w:uiPriority w:val="9"/>
    <w:unhideWhenUsed/>
    <w:qFormat/>
    <w:rsid w:val="00B9249D"/>
    <w:pPr>
      <w:spacing w:before="92"/>
      <w:ind w:left="111"/>
      <w:outlineLvl w:val="1"/>
    </w:pPr>
    <w:rPr>
      <w:b/>
      <w:bCs/>
      <w:sz w:val="28"/>
      <w:szCs w:val="28"/>
    </w:rPr>
  </w:style>
  <w:style w:type="paragraph" w:styleId="Titre3">
    <w:name w:val="heading 3"/>
    <w:basedOn w:val="Normal"/>
    <w:link w:val="Titre3Car"/>
    <w:uiPriority w:val="9"/>
    <w:unhideWhenUsed/>
    <w:qFormat/>
    <w:rsid w:val="00B9249D"/>
    <w:pPr>
      <w:spacing w:before="93"/>
      <w:ind w:left="100"/>
      <w:jc w:val="both"/>
      <w:outlineLvl w:val="2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9249D"/>
    <w:rPr>
      <w:rFonts w:ascii="Ubuntu" w:eastAsia="Ubuntu" w:hAnsi="Ubuntu" w:cs="Ubuntu"/>
      <w:b/>
      <w:b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B9249D"/>
    <w:rPr>
      <w:rFonts w:ascii="Ubuntu" w:eastAsia="Ubuntu" w:hAnsi="Ubuntu" w:cs="Ubuntu"/>
      <w:b/>
      <w:bCs/>
    </w:rPr>
  </w:style>
  <w:style w:type="paragraph" w:styleId="Corpsdetexte">
    <w:name w:val="Body Text"/>
    <w:basedOn w:val="Normal"/>
    <w:link w:val="CorpsdetexteCar"/>
    <w:uiPriority w:val="1"/>
    <w:qFormat/>
    <w:rsid w:val="00B9249D"/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B9249D"/>
    <w:rPr>
      <w:rFonts w:ascii="Ubuntu" w:eastAsia="Ubuntu" w:hAnsi="Ubuntu" w:cs="Ubuntu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B9249D"/>
    <w:pPr>
      <w:spacing w:before="2"/>
      <w:ind w:left="395" w:right="38" w:hanging="170"/>
      <w:jc w:val="both"/>
    </w:pPr>
  </w:style>
  <w:style w:type="paragraph" w:styleId="En-tte">
    <w:name w:val="header"/>
    <w:basedOn w:val="Normal"/>
    <w:link w:val="En-tteCar"/>
    <w:uiPriority w:val="99"/>
    <w:unhideWhenUsed/>
    <w:rsid w:val="00B9249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9249D"/>
    <w:rPr>
      <w:rFonts w:ascii="Ubuntu" w:eastAsia="Ubuntu" w:hAnsi="Ubuntu" w:cs="Ubuntu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B9249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9249D"/>
    <w:rPr>
      <w:rFonts w:ascii="Ubuntu" w:eastAsia="Ubuntu" w:hAnsi="Ubuntu" w:cs="Ubuntu"/>
      <w:sz w:val="22"/>
      <w:szCs w:val="22"/>
    </w:rPr>
  </w:style>
  <w:style w:type="paragraph" w:styleId="Rvision">
    <w:name w:val="Revision"/>
    <w:hidden/>
    <w:uiPriority w:val="99"/>
    <w:semiHidden/>
    <w:rsid w:val="008C31A8"/>
    <w:rPr>
      <w:rFonts w:ascii="Ubuntu" w:eastAsia="Ubuntu" w:hAnsi="Ubuntu" w:cs="Ubuntu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513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513D"/>
    <w:rPr>
      <w:rFonts w:ascii="Tahoma" w:eastAsia="Ubuntu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Santé</Company>
  <LinksUpToDate>false</LinksUpToDate>
  <CharactersWithSpaces>1871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Gaëtane Stinglhamber</dc:creator>
  <cp:lastModifiedBy>DARTOIS, Clémence</cp:lastModifiedBy>
  <cp:revision>4</cp:revision>
  <dcterms:created xsi:type="dcterms:W3CDTF">2022-05-11T14:09:00Z</dcterms:created>
  <dcterms:modified xsi:type="dcterms:W3CDTF">2022-05-11T14:16:00Z</dcterms:modified>
</cp:coreProperties>
</file>