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B14EB" w:rsidTr="00AB14EB">
        <w:tc>
          <w:tcPr>
            <w:tcW w:w="4531" w:type="dxa"/>
          </w:tcPr>
          <w:p w:rsidR="00AB14EB" w:rsidRDefault="00AB14EB" w:rsidP="00AB14EB">
            <w:pPr>
              <w:spacing w:line="253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9C32BBE" wp14:editId="0F71F52A">
                  <wp:extent cx="1248347" cy="1057275"/>
                  <wp:effectExtent l="0" t="0" r="9525" b="0"/>
                  <wp:docPr id="3" name="Image 3" descr="E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545" cy="1074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AB14EB" w:rsidRDefault="00AB14EB" w:rsidP="00885BD1">
            <w:pPr>
              <w:spacing w:line="253" w:lineRule="atLeast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C35FDE6" wp14:editId="4E5A3440">
                  <wp:extent cx="1538400" cy="885825"/>
                  <wp:effectExtent l="0" t="0" r="508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RS_NA_LOGO_RV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340" cy="896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4EB" w:rsidRDefault="00885BD1" w:rsidP="00885BD1">
      <w:pPr>
        <w:spacing w:line="253" w:lineRule="atLeast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:rsidR="00884AD1" w:rsidRDefault="00885BD1" w:rsidP="00885BD1">
      <w:pPr>
        <w:spacing w:line="253" w:lineRule="atLeast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Bordeaux</w:t>
      </w:r>
      <w:r w:rsidRPr="003707AD">
        <w:rPr>
          <w:rFonts w:ascii="Calibri" w:hAnsi="Calibri" w:cs="Calibri"/>
          <w:sz w:val="20"/>
          <w:szCs w:val="20"/>
        </w:rPr>
        <w:t>, le</w:t>
      </w:r>
      <w:r w:rsidR="009355FA">
        <w:rPr>
          <w:rFonts w:ascii="Calibri" w:hAnsi="Calibri" w:cs="Calibri"/>
          <w:sz w:val="20"/>
          <w:szCs w:val="20"/>
        </w:rPr>
        <w:t xml:space="preserve"> </w:t>
      </w:r>
      <w:r w:rsidR="00E92F4F">
        <w:rPr>
          <w:rFonts w:ascii="Calibri" w:hAnsi="Calibri" w:cs="Calibri"/>
          <w:sz w:val="20"/>
          <w:szCs w:val="20"/>
        </w:rPr>
        <w:t>19</w:t>
      </w:r>
      <w:r w:rsidR="00453385">
        <w:rPr>
          <w:rFonts w:ascii="Calibri" w:hAnsi="Calibri" w:cs="Calibri"/>
          <w:sz w:val="20"/>
          <w:szCs w:val="20"/>
        </w:rPr>
        <w:t xml:space="preserve"> décembre 2023</w:t>
      </w:r>
    </w:p>
    <w:p w:rsidR="00885BD1" w:rsidRDefault="00885BD1" w:rsidP="00885BD1">
      <w:pPr>
        <w:spacing w:line="253" w:lineRule="atLeast"/>
        <w:jc w:val="right"/>
        <w:rPr>
          <w:rFonts w:ascii="Calibri" w:hAnsi="Calibri" w:cs="Calibri"/>
          <w:sz w:val="20"/>
          <w:szCs w:val="20"/>
        </w:rPr>
      </w:pPr>
    </w:p>
    <w:p w:rsidR="00885BD1" w:rsidRDefault="00885BD1" w:rsidP="00885BD1">
      <w:pPr>
        <w:pStyle w:val="Date2"/>
        <w:jc w:val="center"/>
        <w:rPr>
          <w:rFonts w:ascii="Calibri" w:hAnsi="Calibri" w:cs="Calibri"/>
          <w:b/>
          <w:color w:val="002060"/>
          <w:sz w:val="32"/>
          <w:szCs w:val="32"/>
        </w:rPr>
      </w:pPr>
      <w:r w:rsidRPr="001C0F10">
        <w:rPr>
          <w:rFonts w:ascii="Calibri" w:hAnsi="Calibri" w:cs="Calibri"/>
          <w:b/>
          <w:color w:val="002060"/>
          <w:sz w:val="32"/>
          <w:szCs w:val="32"/>
        </w:rPr>
        <w:t>COMMUNIQU</w:t>
      </w:r>
      <w:r w:rsidR="00FA45CF">
        <w:rPr>
          <w:rFonts w:ascii="Calibri" w:hAnsi="Calibri" w:cs="Calibri"/>
          <w:b/>
          <w:color w:val="002060"/>
          <w:sz w:val="32"/>
          <w:szCs w:val="32"/>
        </w:rPr>
        <w:t>É</w:t>
      </w:r>
      <w:r w:rsidRPr="001C0F10">
        <w:rPr>
          <w:rFonts w:ascii="Calibri" w:hAnsi="Calibri" w:cs="Calibri"/>
          <w:b/>
          <w:color w:val="002060"/>
          <w:sz w:val="32"/>
          <w:szCs w:val="32"/>
        </w:rPr>
        <w:t xml:space="preserve"> DE PRESSE </w:t>
      </w:r>
    </w:p>
    <w:p w:rsidR="00885BD1" w:rsidRPr="00B8032F" w:rsidRDefault="00885BD1" w:rsidP="00885BD1">
      <w:pPr>
        <w:pStyle w:val="Titre"/>
        <w:tabs>
          <w:tab w:val="center" w:pos="4320"/>
        </w:tabs>
        <w:ind w:left="179"/>
        <w:jc w:val="center"/>
        <w:rPr>
          <w:rFonts w:ascii="Calibri" w:eastAsia="Calibri" w:hAnsi="Calibri" w:cs="Calibri"/>
          <w:bCs w:val="0"/>
          <w:caps w:val="0"/>
          <w:color w:val="002060"/>
          <w:sz w:val="32"/>
          <w:szCs w:val="30"/>
          <w:lang w:eastAsia="en-US"/>
        </w:rPr>
      </w:pPr>
      <w:r>
        <w:rPr>
          <w:rFonts w:ascii="Calibri" w:eastAsia="Calibri" w:hAnsi="Calibri" w:cs="Calibri"/>
          <w:bCs w:val="0"/>
          <w:caps w:val="0"/>
          <w:color w:val="002060"/>
          <w:sz w:val="32"/>
          <w:szCs w:val="30"/>
          <w:lang w:eastAsia="en-US"/>
        </w:rPr>
        <w:t>ARS Nouvelle-Aquitaine</w:t>
      </w:r>
      <w:r w:rsidR="00453385">
        <w:rPr>
          <w:rFonts w:ascii="Calibri" w:eastAsia="Calibri" w:hAnsi="Calibri" w:cs="Calibri"/>
          <w:bCs w:val="0"/>
          <w:caps w:val="0"/>
          <w:color w:val="002060"/>
          <w:sz w:val="32"/>
          <w:szCs w:val="30"/>
          <w:lang w:eastAsia="en-US"/>
        </w:rPr>
        <w:t xml:space="preserve"> : Cécile </w:t>
      </w:r>
      <w:proofErr w:type="spellStart"/>
      <w:r w:rsidR="00453385">
        <w:rPr>
          <w:rFonts w:ascii="Calibri" w:eastAsia="Calibri" w:hAnsi="Calibri" w:cs="Calibri"/>
          <w:bCs w:val="0"/>
          <w:caps w:val="0"/>
          <w:color w:val="002060"/>
          <w:sz w:val="32"/>
          <w:szCs w:val="30"/>
          <w:lang w:eastAsia="en-US"/>
        </w:rPr>
        <w:t>Tagliana</w:t>
      </w:r>
      <w:proofErr w:type="spellEnd"/>
      <w:r w:rsidR="00453385">
        <w:rPr>
          <w:rFonts w:ascii="Calibri" w:eastAsia="Calibri" w:hAnsi="Calibri" w:cs="Calibri"/>
          <w:bCs w:val="0"/>
          <w:caps w:val="0"/>
          <w:color w:val="002060"/>
          <w:sz w:val="32"/>
          <w:szCs w:val="30"/>
          <w:lang w:eastAsia="en-US"/>
        </w:rPr>
        <w:t xml:space="preserve"> prendra ses fonctions de directrice générale adjointe </w:t>
      </w:r>
      <w:r w:rsidR="002246FB">
        <w:rPr>
          <w:rFonts w:ascii="Calibri" w:eastAsia="Calibri" w:hAnsi="Calibri" w:cs="Calibri"/>
          <w:bCs w:val="0"/>
          <w:caps w:val="0"/>
          <w:color w:val="002060"/>
          <w:sz w:val="32"/>
          <w:szCs w:val="30"/>
          <w:lang w:eastAsia="en-US"/>
        </w:rPr>
        <w:t>le 8 janvier</w:t>
      </w:r>
      <w:r w:rsidR="00453385">
        <w:rPr>
          <w:rFonts w:ascii="Calibri" w:eastAsia="Calibri" w:hAnsi="Calibri" w:cs="Calibri"/>
          <w:bCs w:val="0"/>
          <w:caps w:val="0"/>
          <w:color w:val="002060"/>
          <w:sz w:val="32"/>
          <w:szCs w:val="30"/>
          <w:lang w:eastAsia="en-US"/>
        </w:rPr>
        <w:t xml:space="preserve"> 2024</w:t>
      </w:r>
    </w:p>
    <w:p w:rsidR="00885BD1" w:rsidRPr="001C0F10" w:rsidRDefault="00885BD1" w:rsidP="00885BD1">
      <w:pPr>
        <w:pStyle w:val="Date2"/>
        <w:jc w:val="center"/>
        <w:rPr>
          <w:rFonts w:ascii="Calibri" w:hAnsi="Calibri" w:cs="Calibri"/>
          <w:b/>
          <w:color w:val="002060"/>
          <w:sz w:val="32"/>
          <w:szCs w:val="32"/>
        </w:rPr>
      </w:pPr>
    </w:p>
    <w:p w:rsidR="00453385" w:rsidRDefault="00453385" w:rsidP="007A7990">
      <w:pPr>
        <w:spacing w:line="253" w:lineRule="atLeast"/>
        <w:jc w:val="both"/>
        <w:rPr>
          <w:rFonts w:ascii="Calibri" w:eastAsia="Times New Roman" w:hAnsi="Calibri" w:cs="Calibri"/>
          <w:b/>
          <w:bCs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4531"/>
      </w:tblGrid>
      <w:tr w:rsidR="007566ED" w:rsidTr="007566ED">
        <w:tc>
          <w:tcPr>
            <w:tcW w:w="3114" w:type="dxa"/>
          </w:tcPr>
          <w:p w:rsidR="007566ED" w:rsidRDefault="007566ED" w:rsidP="007566ED">
            <w:pPr>
              <w:spacing w:line="253" w:lineRule="atLeast"/>
              <w:jc w:val="right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fr-FR"/>
              </w:rPr>
              <w:drawing>
                <wp:inline distT="0" distB="0" distL="0" distR="0" wp14:anchorId="34E01CE8" wp14:editId="14C1C4BA">
                  <wp:extent cx="1315720" cy="1973580"/>
                  <wp:effectExtent l="0" t="0" r="0" b="762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GLIANA_NatGonz-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720" cy="197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7566ED" w:rsidRPr="00C44DFA" w:rsidRDefault="007566ED" w:rsidP="007566ED">
            <w:pPr>
              <w:spacing w:line="253" w:lineRule="atLeast"/>
              <w:jc w:val="both"/>
              <w:rPr>
                <w:rFonts w:ascii="Calibri" w:eastAsia="Times New Roman" w:hAnsi="Calibri" w:cs="Calibri"/>
                <w:b/>
                <w:color w:val="000000" w:themeColor="text1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Cécile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>Tagliana</w:t>
            </w:r>
            <w:proofErr w:type="spellEnd"/>
            <w:r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r w:rsidRPr="00884AD1">
              <w:rPr>
                <w:rFonts w:ascii="Calibri" w:eastAsia="Times New Roman" w:hAnsi="Calibri" w:cs="Calibri"/>
                <w:lang w:eastAsia="fr-FR"/>
              </w:rPr>
              <w:t>(</w:t>
            </w:r>
            <w:r>
              <w:rPr>
                <w:rFonts w:ascii="Calibri" w:eastAsia="Times New Roman" w:hAnsi="Calibri" w:cs="Calibri"/>
                <w:lang w:eastAsia="fr-FR"/>
              </w:rPr>
              <w:t>44</w:t>
            </w:r>
            <w:r w:rsidRPr="00884AD1">
              <w:rPr>
                <w:rFonts w:ascii="Calibri" w:eastAsia="Times New Roman" w:hAnsi="Calibri" w:cs="Calibri"/>
                <w:lang w:eastAsia="fr-FR"/>
              </w:rPr>
              <w:t xml:space="preserve"> ans)</w:t>
            </w:r>
            <w:r>
              <w:rPr>
                <w:rFonts w:ascii="Calibri" w:eastAsia="Times New Roman" w:hAnsi="Calibri" w:cs="Calibri"/>
                <w:lang w:eastAsia="fr-FR"/>
              </w:rPr>
              <w:t xml:space="preserve">, </w:t>
            </w:r>
            <w:r w:rsidRPr="00993158">
              <w:rPr>
                <w:rFonts w:ascii="Calibri" w:eastAsia="Times New Roman" w:hAnsi="Calibri" w:cs="Calibri"/>
                <w:b/>
                <w:lang w:eastAsia="fr-FR"/>
              </w:rPr>
              <w:t xml:space="preserve">Déléguée interministérielle à la </w:t>
            </w:r>
            <w:r w:rsidRPr="00C44DFA">
              <w:rPr>
                <w:rFonts w:ascii="Calibri" w:eastAsia="Times New Roman" w:hAnsi="Calibri" w:cs="Calibri"/>
                <w:b/>
                <w:color w:val="000000" w:themeColor="text1"/>
                <w:lang w:eastAsia="fr-FR"/>
              </w:rPr>
              <w:t>prévention et à la lutte contre la pauvreté au Ministère des Solidarités depuis février 2023</w:t>
            </w:r>
            <w:r w:rsidRPr="00C44DFA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 xml:space="preserve">, prendra ses fonctions de </w:t>
            </w:r>
            <w:r w:rsidRPr="00C44DFA">
              <w:rPr>
                <w:rFonts w:ascii="Calibri" w:eastAsia="Times New Roman" w:hAnsi="Calibri" w:cs="Calibri"/>
                <w:b/>
                <w:color w:val="000000" w:themeColor="text1"/>
                <w:lang w:eastAsia="fr-FR"/>
              </w:rPr>
              <w:t xml:space="preserve">directrice générale adjointe de l’ARS Nouvelle-Aquitaine </w:t>
            </w:r>
            <w:r w:rsidR="002246FB">
              <w:rPr>
                <w:rFonts w:ascii="Calibri" w:eastAsia="Times New Roman" w:hAnsi="Calibri" w:cs="Calibri"/>
                <w:b/>
                <w:color w:val="000000" w:themeColor="text1"/>
                <w:lang w:eastAsia="fr-FR"/>
              </w:rPr>
              <w:t>le 8 janvier</w:t>
            </w:r>
            <w:r w:rsidRPr="00C44DFA">
              <w:rPr>
                <w:rFonts w:ascii="Calibri" w:eastAsia="Times New Roman" w:hAnsi="Calibri" w:cs="Calibri"/>
                <w:b/>
                <w:color w:val="000000" w:themeColor="text1"/>
                <w:lang w:eastAsia="fr-FR"/>
              </w:rPr>
              <w:t xml:space="preserve"> 2024.</w:t>
            </w:r>
          </w:p>
          <w:p w:rsidR="007566ED" w:rsidRDefault="007566ED" w:rsidP="007A7990">
            <w:pPr>
              <w:spacing w:line="253" w:lineRule="atLeast"/>
              <w:jc w:val="both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</w:tr>
    </w:tbl>
    <w:p w:rsidR="00B37F1F" w:rsidRDefault="00993158" w:rsidP="009532A6">
      <w:pPr>
        <w:spacing w:line="253" w:lineRule="atLeast"/>
        <w:jc w:val="both"/>
        <w:rPr>
          <w:rFonts w:ascii="Calibri" w:eastAsia="Times New Roman" w:hAnsi="Calibri" w:cs="Calibri"/>
          <w:shd w:val="clear" w:color="auto" w:fill="FFFFFF"/>
          <w:lang w:eastAsia="fr-FR"/>
        </w:rPr>
      </w:pPr>
      <w:r w:rsidRPr="00993158">
        <w:rPr>
          <w:rFonts w:ascii="Calibri" w:eastAsia="Times New Roman" w:hAnsi="Calibri" w:cs="Calibri"/>
          <w:b/>
          <w:shd w:val="clear" w:color="auto" w:fill="FFFFFF"/>
          <w:lang w:eastAsia="fr-FR"/>
        </w:rPr>
        <w:t>De 2020 à 2023</w:t>
      </w:r>
      <w:r>
        <w:rPr>
          <w:rFonts w:ascii="Calibri" w:eastAsia="Times New Roman" w:hAnsi="Calibri" w:cs="Calibri"/>
          <w:shd w:val="clear" w:color="auto" w:fill="FFFFFF"/>
          <w:lang w:eastAsia="fr-FR"/>
        </w:rPr>
        <w:t>, en tant que Commissaire à la lutte contre la pauvreté en Ile-de-France (Préfecture région Ile-de-France)</w:t>
      </w:r>
      <w:r w:rsidR="00E32596">
        <w:rPr>
          <w:rFonts w:ascii="Calibri" w:eastAsia="Times New Roman" w:hAnsi="Calibri" w:cs="Calibri"/>
          <w:shd w:val="clear" w:color="auto" w:fill="FFFFFF"/>
          <w:lang w:eastAsia="fr-FR"/>
        </w:rPr>
        <w:t xml:space="preserve"> puis Déléguée interministérielle</w:t>
      </w:r>
      <w:r>
        <w:rPr>
          <w:rFonts w:ascii="Calibri" w:eastAsia="Times New Roman" w:hAnsi="Calibri" w:cs="Calibri"/>
          <w:shd w:val="clear" w:color="auto" w:fill="FFFFFF"/>
          <w:lang w:eastAsia="fr-FR"/>
        </w:rPr>
        <w:t xml:space="preserve">, elle a été </w:t>
      </w:r>
      <w:r w:rsidRPr="00993158">
        <w:rPr>
          <w:rFonts w:ascii="Calibri" w:eastAsia="Times New Roman" w:hAnsi="Calibri" w:cs="Calibri"/>
          <w:b/>
          <w:shd w:val="clear" w:color="auto" w:fill="FFFFFF"/>
          <w:lang w:eastAsia="fr-FR"/>
        </w:rPr>
        <w:t>c</w:t>
      </w:r>
      <w:r w:rsidR="00B37F1F" w:rsidRPr="00993158">
        <w:rPr>
          <w:rFonts w:ascii="Calibri" w:eastAsia="Times New Roman" w:hAnsi="Calibri" w:cs="Calibri"/>
          <w:b/>
          <w:shd w:val="clear" w:color="auto" w:fill="FFFFFF"/>
          <w:lang w:eastAsia="fr-FR"/>
        </w:rPr>
        <w:t xml:space="preserve">hargée du pilotage et </w:t>
      </w:r>
      <w:r w:rsidR="00BA303F" w:rsidRPr="00993158">
        <w:rPr>
          <w:rFonts w:ascii="Calibri" w:eastAsia="Times New Roman" w:hAnsi="Calibri" w:cs="Calibri"/>
          <w:b/>
          <w:shd w:val="clear" w:color="auto" w:fill="FFFFFF"/>
          <w:lang w:eastAsia="fr-FR"/>
        </w:rPr>
        <w:t>du déploiement</w:t>
      </w:r>
      <w:r w:rsidR="00B37F1F" w:rsidRPr="00993158">
        <w:rPr>
          <w:rFonts w:ascii="Calibri" w:eastAsia="Times New Roman" w:hAnsi="Calibri" w:cs="Calibri"/>
          <w:b/>
          <w:shd w:val="clear" w:color="auto" w:fill="FFFFFF"/>
          <w:lang w:eastAsia="fr-FR"/>
        </w:rPr>
        <w:t xml:space="preserve"> de la stratégie interministérielle de lutte contre la pauvreté 2018-2022</w:t>
      </w:r>
      <w:r w:rsidR="00B37F1F">
        <w:rPr>
          <w:rFonts w:ascii="Calibri" w:eastAsia="Times New Roman" w:hAnsi="Calibri" w:cs="Calibri"/>
          <w:shd w:val="clear" w:color="auto" w:fill="FFFFFF"/>
          <w:lang w:eastAsia="fr-FR"/>
        </w:rPr>
        <w:t xml:space="preserve"> et de la prépa</w:t>
      </w:r>
      <w:r w:rsidR="00C44DFA">
        <w:rPr>
          <w:rFonts w:ascii="Calibri" w:eastAsia="Times New Roman" w:hAnsi="Calibri" w:cs="Calibri"/>
          <w:shd w:val="clear" w:color="auto" w:fill="FFFFFF"/>
          <w:lang w:eastAsia="fr-FR"/>
        </w:rPr>
        <w:t>ration du Pacte des solidarités.</w:t>
      </w:r>
      <w:r w:rsidR="008101D7">
        <w:rPr>
          <w:rFonts w:ascii="Calibri" w:eastAsia="Times New Roman" w:hAnsi="Calibri" w:cs="Calibri"/>
          <w:shd w:val="clear" w:color="auto" w:fill="FFFFFF"/>
          <w:lang w:eastAsia="fr-FR"/>
        </w:rPr>
        <w:t xml:space="preserve"> D</w:t>
      </w:r>
      <w:r>
        <w:rPr>
          <w:rFonts w:ascii="Calibri" w:eastAsia="Times New Roman" w:hAnsi="Calibri" w:cs="Calibri"/>
          <w:shd w:val="clear" w:color="auto" w:fill="FFFFFF"/>
          <w:lang w:eastAsia="fr-FR"/>
        </w:rPr>
        <w:t>ans le cadre de ses fonctions</w:t>
      </w:r>
      <w:r w:rsidR="008101D7">
        <w:rPr>
          <w:rFonts w:ascii="Calibri" w:eastAsia="Times New Roman" w:hAnsi="Calibri" w:cs="Calibri"/>
          <w:shd w:val="clear" w:color="auto" w:fill="FFFFFF"/>
          <w:lang w:eastAsia="fr-FR"/>
        </w:rPr>
        <w:t>,</w:t>
      </w:r>
      <w:r w:rsidR="00B37F1F">
        <w:rPr>
          <w:rFonts w:ascii="Calibri" w:eastAsia="Times New Roman" w:hAnsi="Calibri" w:cs="Calibri"/>
          <w:shd w:val="clear" w:color="auto" w:fill="FFFFFF"/>
          <w:lang w:eastAsia="fr-FR"/>
        </w:rPr>
        <w:t xml:space="preserve"> elle </w:t>
      </w:r>
      <w:r>
        <w:rPr>
          <w:rFonts w:ascii="Calibri" w:eastAsia="Times New Roman" w:hAnsi="Calibri" w:cs="Calibri"/>
          <w:shd w:val="clear" w:color="auto" w:fill="FFFFFF"/>
          <w:lang w:eastAsia="fr-FR"/>
        </w:rPr>
        <w:t>travaille</w:t>
      </w:r>
      <w:r w:rsidR="00B37F1F">
        <w:rPr>
          <w:rFonts w:ascii="Calibri" w:eastAsia="Times New Roman" w:hAnsi="Calibri" w:cs="Calibri"/>
          <w:shd w:val="clear" w:color="auto" w:fill="FFFFFF"/>
          <w:lang w:eastAsia="fr-FR"/>
        </w:rPr>
        <w:t xml:space="preserve"> avec les acteurs des territoires (services de l’Etat, collectivités, associations, …) afin d’assurer </w:t>
      </w:r>
      <w:r w:rsidR="00BA303F">
        <w:rPr>
          <w:rFonts w:ascii="Calibri" w:eastAsia="Times New Roman" w:hAnsi="Calibri" w:cs="Calibri"/>
          <w:shd w:val="clear" w:color="auto" w:fill="FFFFFF"/>
          <w:lang w:eastAsia="fr-FR"/>
        </w:rPr>
        <w:t>sa mise en œuvre</w:t>
      </w:r>
      <w:r w:rsidR="00B37F1F">
        <w:rPr>
          <w:rFonts w:ascii="Calibri" w:eastAsia="Times New Roman" w:hAnsi="Calibri" w:cs="Calibri"/>
          <w:shd w:val="clear" w:color="auto" w:fill="FFFFFF"/>
          <w:lang w:eastAsia="fr-FR"/>
        </w:rPr>
        <w:t xml:space="preserve"> opérationnelle.</w:t>
      </w:r>
    </w:p>
    <w:p w:rsidR="00884AD1" w:rsidRPr="003600DD" w:rsidRDefault="00993158" w:rsidP="009532A6">
      <w:pPr>
        <w:spacing w:line="253" w:lineRule="atLeast"/>
        <w:jc w:val="both"/>
        <w:rPr>
          <w:rFonts w:ascii="Calibri" w:eastAsia="Times New Roman" w:hAnsi="Calibri" w:cs="Calibri"/>
          <w:shd w:val="clear" w:color="auto" w:fill="FFFFFF"/>
          <w:lang w:eastAsia="fr-FR"/>
        </w:rPr>
      </w:pPr>
      <w:r>
        <w:rPr>
          <w:rFonts w:ascii="Calibri" w:eastAsia="Times New Roman" w:hAnsi="Calibri" w:cs="Calibri"/>
          <w:shd w:val="clear" w:color="auto" w:fill="FFFFFF"/>
          <w:lang w:eastAsia="fr-FR"/>
        </w:rPr>
        <w:t xml:space="preserve">Elle </w:t>
      </w:r>
      <w:r w:rsidR="00B64D9F">
        <w:rPr>
          <w:rFonts w:ascii="Calibri" w:eastAsia="Times New Roman" w:hAnsi="Calibri" w:cs="Calibri"/>
          <w:shd w:val="clear" w:color="auto" w:fill="FFFFFF"/>
          <w:lang w:eastAsia="fr-FR"/>
        </w:rPr>
        <w:t xml:space="preserve">dispose d’une connaissance du monde de la santé et du secteur médico-social de par ses précédentes fonctions : elle </w:t>
      </w:r>
      <w:r>
        <w:rPr>
          <w:rFonts w:ascii="Calibri" w:eastAsia="Times New Roman" w:hAnsi="Calibri" w:cs="Calibri"/>
          <w:shd w:val="clear" w:color="auto" w:fill="FFFFFF"/>
          <w:lang w:eastAsia="fr-FR"/>
        </w:rPr>
        <w:t>a été Conseillère santé autonomie au Cabinet du Premier Ministre</w:t>
      </w:r>
      <w:r w:rsidR="00430904">
        <w:rPr>
          <w:rFonts w:ascii="Calibri" w:eastAsia="Times New Roman" w:hAnsi="Calibri" w:cs="Calibri"/>
          <w:shd w:val="clear" w:color="auto" w:fill="FFFFFF"/>
          <w:lang w:eastAsia="fr-FR"/>
        </w:rPr>
        <w:t xml:space="preserve"> (Manuel Valls)</w:t>
      </w:r>
      <w:r>
        <w:rPr>
          <w:rFonts w:ascii="Calibri" w:eastAsia="Times New Roman" w:hAnsi="Calibri" w:cs="Calibri"/>
          <w:shd w:val="clear" w:color="auto" w:fill="FFFFFF"/>
          <w:lang w:eastAsia="fr-FR"/>
        </w:rPr>
        <w:t xml:space="preserve"> entre 2014 et 2015</w:t>
      </w:r>
      <w:r w:rsidR="00B64D9F">
        <w:rPr>
          <w:rFonts w:ascii="Calibri" w:eastAsia="Times New Roman" w:hAnsi="Calibri" w:cs="Calibri"/>
          <w:shd w:val="clear" w:color="auto" w:fill="FFFFFF"/>
          <w:lang w:eastAsia="fr-FR"/>
        </w:rPr>
        <w:t xml:space="preserve"> et pendant 4 ans </w:t>
      </w:r>
      <w:r w:rsidR="00B64D9F" w:rsidRPr="00C44DFA">
        <w:rPr>
          <w:rFonts w:ascii="Calibri" w:eastAsia="Times New Roman" w:hAnsi="Calibri" w:cs="Calibri"/>
          <w:b/>
          <w:color w:val="000000" w:themeColor="text1"/>
          <w:shd w:val="clear" w:color="auto" w:fill="FFFFFF"/>
          <w:lang w:eastAsia="fr-FR"/>
        </w:rPr>
        <w:t>Adjointe au Direct</w:t>
      </w:r>
      <w:r w:rsidR="00B64D9F">
        <w:rPr>
          <w:rFonts w:ascii="Calibri" w:eastAsia="Times New Roman" w:hAnsi="Calibri" w:cs="Calibri"/>
          <w:b/>
          <w:color w:val="000000" w:themeColor="text1"/>
          <w:shd w:val="clear" w:color="auto" w:fill="FFFFFF"/>
          <w:lang w:eastAsia="fr-FR"/>
        </w:rPr>
        <w:t>eur</w:t>
      </w:r>
      <w:r w:rsidR="00B64D9F" w:rsidRPr="00C44DFA">
        <w:rPr>
          <w:rFonts w:ascii="Calibri" w:eastAsia="Times New Roman" w:hAnsi="Calibri" w:cs="Calibri"/>
          <w:b/>
          <w:color w:val="000000" w:themeColor="text1"/>
          <w:shd w:val="clear" w:color="auto" w:fill="FFFFFF"/>
          <w:lang w:eastAsia="fr-FR"/>
        </w:rPr>
        <w:t xml:space="preserve"> général de la Cohésion Sociale au Ministère des Solidarités et de la santé</w:t>
      </w:r>
      <w:r w:rsidR="00B64D9F" w:rsidRPr="00C44DFA">
        <w:rPr>
          <w:rFonts w:ascii="Calibri" w:eastAsia="Times New Roman" w:hAnsi="Calibri" w:cs="Calibri"/>
          <w:color w:val="000000" w:themeColor="text1"/>
          <w:shd w:val="clear" w:color="auto" w:fill="FFFFFF"/>
          <w:lang w:eastAsia="fr-FR"/>
        </w:rPr>
        <w:t xml:space="preserve"> (2016-2020)</w:t>
      </w:r>
      <w:r>
        <w:rPr>
          <w:rFonts w:ascii="Calibri" w:eastAsia="Times New Roman" w:hAnsi="Calibri" w:cs="Calibri"/>
          <w:shd w:val="clear" w:color="auto" w:fill="FFFFFF"/>
          <w:lang w:eastAsia="fr-FR"/>
        </w:rPr>
        <w:t>.</w:t>
      </w:r>
    </w:p>
    <w:p w:rsidR="001337E4" w:rsidRDefault="00E23282" w:rsidP="008F5BEF">
      <w:pPr>
        <w:spacing w:line="253" w:lineRule="atLeast"/>
        <w:jc w:val="both"/>
        <w:rPr>
          <w:rFonts w:ascii="Arial" w:eastAsia="Times New Roman" w:hAnsi="Arial" w:cs="Times New Roman"/>
          <w:b/>
          <w:color w:val="215868"/>
          <w:sz w:val="18"/>
          <w:szCs w:val="20"/>
          <w:lang w:eastAsia="fr-FR"/>
        </w:rPr>
      </w:pPr>
      <w:r w:rsidRPr="00C44DFA">
        <w:rPr>
          <w:rFonts w:ascii="Calibri" w:eastAsia="Times New Roman" w:hAnsi="Calibri" w:cs="Calibri"/>
          <w:color w:val="000000" w:themeColor="text1"/>
          <w:shd w:val="clear" w:color="auto" w:fill="FFFFFF"/>
          <w:lang w:eastAsia="fr-FR"/>
        </w:rPr>
        <w:t>Durant sa carrière, e</w:t>
      </w:r>
      <w:r w:rsidR="00884AD1" w:rsidRPr="00C44DFA">
        <w:rPr>
          <w:rFonts w:ascii="Calibri" w:eastAsia="Times New Roman" w:hAnsi="Calibri" w:cs="Calibri"/>
          <w:color w:val="000000" w:themeColor="text1"/>
          <w:shd w:val="clear" w:color="auto" w:fill="FFFFFF"/>
          <w:lang w:eastAsia="fr-FR"/>
        </w:rPr>
        <w:t xml:space="preserve">lle a </w:t>
      </w:r>
      <w:r w:rsidR="00132447" w:rsidRPr="00C44DFA">
        <w:rPr>
          <w:rFonts w:ascii="Calibri" w:eastAsia="Times New Roman" w:hAnsi="Calibri" w:cs="Calibri"/>
          <w:color w:val="000000" w:themeColor="text1"/>
          <w:shd w:val="clear" w:color="auto" w:fill="FFFFFF"/>
          <w:lang w:eastAsia="fr-FR"/>
        </w:rPr>
        <w:t xml:space="preserve">aussi </w:t>
      </w:r>
      <w:r w:rsidR="00884AD1" w:rsidRPr="00C44DFA">
        <w:rPr>
          <w:rFonts w:ascii="Calibri" w:eastAsia="Times New Roman" w:hAnsi="Calibri" w:cs="Calibri"/>
          <w:color w:val="000000" w:themeColor="text1"/>
          <w:shd w:val="clear" w:color="auto" w:fill="FFFFFF"/>
          <w:lang w:eastAsia="fr-FR"/>
        </w:rPr>
        <w:t>assuré les fo</w:t>
      </w:r>
      <w:r w:rsidR="00BE545D" w:rsidRPr="00C44DFA">
        <w:rPr>
          <w:rFonts w:ascii="Calibri" w:eastAsia="Times New Roman" w:hAnsi="Calibri" w:cs="Calibri"/>
          <w:color w:val="000000" w:themeColor="text1"/>
          <w:shd w:val="clear" w:color="auto" w:fill="FFFFFF"/>
          <w:lang w:eastAsia="fr-FR"/>
        </w:rPr>
        <w:t>nctions</w:t>
      </w:r>
      <w:r w:rsidR="00177C17">
        <w:rPr>
          <w:rFonts w:ascii="Calibri" w:eastAsia="Times New Roman" w:hAnsi="Calibri" w:cs="Calibri"/>
          <w:color w:val="000000" w:themeColor="text1"/>
          <w:shd w:val="clear" w:color="auto" w:fill="FFFFFF"/>
          <w:lang w:eastAsia="fr-FR"/>
        </w:rPr>
        <w:t xml:space="preserve"> de </w:t>
      </w:r>
      <w:r w:rsidR="00132447" w:rsidRPr="00C44DFA">
        <w:rPr>
          <w:rFonts w:ascii="Calibri" w:eastAsia="Times New Roman" w:hAnsi="Calibri" w:cs="Calibri"/>
          <w:b/>
          <w:color w:val="000000" w:themeColor="text1"/>
          <w:shd w:val="clear" w:color="auto" w:fill="FFFFFF"/>
          <w:lang w:eastAsia="fr-FR"/>
        </w:rPr>
        <w:t xml:space="preserve">Directrice chargée de mission </w:t>
      </w:r>
      <w:r w:rsidR="008101D7" w:rsidRPr="00C44DFA">
        <w:rPr>
          <w:rFonts w:ascii="Calibri" w:eastAsia="Times New Roman" w:hAnsi="Calibri" w:cs="Calibri"/>
          <w:b/>
          <w:color w:val="000000" w:themeColor="text1"/>
          <w:shd w:val="clear" w:color="auto" w:fill="FFFFFF"/>
          <w:lang w:eastAsia="fr-FR"/>
        </w:rPr>
        <w:t xml:space="preserve">du </w:t>
      </w:r>
      <w:r w:rsidR="00132447" w:rsidRPr="00C44DFA">
        <w:rPr>
          <w:rFonts w:ascii="Calibri" w:eastAsia="Times New Roman" w:hAnsi="Calibri" w:cs="Calibri"/>
          <w:b/>
          <w:color w:val="000000" w:themeColor="text1"/>
          <w:shd w:val="clear" w:color="auto" w:fill="FFFFFF"/>
          <w:lang w:eastAsia="fr-FR"/>
        </w:rPr>
        <w:t xml:space="preserve">nouvel hôpital Pasteur </w:t>
      </w:r>
      <w:r w:rsidR="00177C17">
        <w:rPr>
          <w:rFonts w:ascii="Calibri" w:eastAsia="Times New Roman" w:hAnsi="Calibri" w:cs="Calibri"/>
          <w:b/>
          <w:color w:val="000000" w:themeColor="text1"/>
          <w:shd w:val="clear" w:color="auto" w:fill="FFFFFF"/>
          <w:lang w:eastAsia="fr-FR"/>
        </w:rPr>
        <w:t xml:space="preserve">2 </w:t>
      </w:r>
      <w:r w:rsidRPr="00C44DFA">
        <w:rPr>
          <w:rFonts w:ascii="Calibri" w:eastAsia="Times New Roman" w:hAnsi="Calibri" w:cs="Calibri"/>
          <w:b/>
          <w:color w:val="000000" w:themeColor="text1"/>
          <w:shd w:val="clear" w:color="auto" w:fill="FFFFFF"/>
          <w:lang w:eastAsia="fr-FR"/>
        </w:rPr>
        <w:t>au</w:t>
      </w:r>
      <w:r w:rsidR="00132447" w:rsidRPr="00C44DFA">
        <w:rPr>
          <w:rFonts w:ascii="Calibri" w:eastAsia="Times New Roman" w:hAnsi="Calibri" w:cs="Calibri"/>
          <w:b/>
          <w:color w:val="000000" w:themeColor="text1"/>
          <w:shd w:val="clear" w:color="auto" w:fill="FFFFFF"/>
          <w:lang w:eastAsia="fr-FR"/>
        </w:rPr>
        <w:t xml:space="preserve"> CHU de Nice </w:t>
      </w:r>
      <w:r w:rsidR="00132447" w:rsidRPr="00C44DFA">
        <w:rPr>
          <w:rFonts w:ascii="Calibri" w:eastAsia="Times New Roman" w:hAnsi="Calibri" w:cs="Calibri"/>
          <w:color w:val="000000" w:themeColor="text1"/>
          <w:shd w:val="clear" w:color="auto" w:fill="FFFFFF"/>
          <w:lang w:eastAsia="fr-FR"/>
        </w:rPr>
        <w:t xml:space="preserve">(2009-2014) </w:t>
      </w:r>
      <w:r w:rsidR="00E74C2A" w:rsidRPr="00C44DFA">
        <w:rPr>
          <w:rFonts w:ascii="Calibri" w:eastAsia="Times New Roman" w:hAnsi="Calibri" w:cs="Calibri"/>
          <w:color w:val="000000" w:themeColor="text1"/>
          <w:shd w:val="clear" w:color="auto" w:fill="FFFFFF"/>
          <w:lang w:eastAsia="fr-FR"/>
        </w:rPr>
        <w:t xml:space="preserve">et </w:t>
      </w:r>
      <w:r w:rsidR="00782680" w:rsidRPr="00C44DFA">
        <w:rPr>
          <w:rFonts w:ascii="Calibri" w:eastAsia="Times New Roman" w:hAnsi="Calibri" w:cs="Calibri"/>
          <w:b/>
          <w:color w:val="000000" w:themeColor="text1"/>
          <w:shd w:val="clear" w:color="auto" w:fill="FFFFFF"/>
          <w:lang w:eastAsia="fr-FR"/>
        </w:rPr>
        <w:t xml:space="preserve">Cheffe de bureau, </w:t>
      </w:r>
      <w:r w:rsidR="00E74C2A" w:rsidRPr="00C44DFA">
        <w:rPr>
          <w:rFonts w:ascii="Calibri" w:eastAsia="Times New Roman" w:hAnsi="Calibri" w:cs="Calibri"/>
          <w:b/>
          <w:color w:val="000000" w:themeColor="text1"/>
          <w:shd w:val="clear" w:color="auto" w:fill="FFFFFF"/>
          <w:lang w:eastAsia="fr-FR"/>
        </w:rPr>
        <w:t>chargée des relations avec les professionnels de santé</w:t>
      </w:r>
      <w:r w:rsidR="00177C17">
        <w:rPr>
          <w:rFonts w:ascii="Calibri" w:eastAsia="Times New Roman" w:hAnsi="Calibri" w:cs="Calibri"/>
          <w:b/>
          <w:color w:val="000000" w:themeColor="text1"/>
          <w:shd w:val="clear" w:color="auto" w:fill="FFFFFF"/>
          <w:lang w:eastAsia="fr-FR"/>
        </w:rPr>
        <w:t xml:space="preserve"> libéraux</w:t>
      </w:r>
      <w:r w:rsidR="008101D7" w:rsidRPr="00C44DFA">
        <w:rPr>
          <w:rFonts w:ascii="Calibri" w:eastAsia="Times New Roman" w:hAnsi="Calibri" w:cs="Calibri"/>
          <w:b/>
          <w:color w:val="000000" w:themeColor="text1"/>
          <w:shd w:val="clear" w:color="auto" w:fill="FFFFFF"/>
          <w:lang w:eastAsia="fr-FR"/>
        </w:rPr>
        <w:t>,</w:t>
      </w:r>
      <w:r w:rsidR="00E74C2A" w:rsidRPr="00C44DFA">
        <w:rPr>
          <w:rFonts w:ascii="Calibri" w:eastAsia="Times New Roman" w:hAnsi="Calibri" w:cs="Calibri"/>
          <w:b/>
          <w:color w:val="000000" w:themeColor="text1"/>
          <w:shd w:val="clear" w:color="auto" w:fill="FFFFFF"/>
          <w:lang w:eastAsia="fr-FR"/>
        </w:rPr>
        <w:t xml:space="preserve"> </w:t>
      </w:r>
      <w:r w:rsidR="00782680" w:rsidRPr="00C44DFA">
        <w:rPr>
          <w:rFonts w:ascii="Calibri" w:eastAsia="Times New Roman" w:hAnsi="Calibri" w:cs="Calibri"/>
          <w:b/>
          <w:color w:val="000000" w:themeColor="text1"/>
          <w:shd w:val="clear" w:color="auto" w:fill="FFFFFF"/>
          <w:lang w:eastAsia="fr-FR"/>
        </w:rPr>
        <w:t>puis</w:t>
      </w:r>
      <w:r w:rsidR="00E74C2A" w:rsidRPr="00C44DFA">
        <w:rPr>
          <w:rFonts w:ascii="Calibri" w:eastAsia="Times New Roman" w:hAnsi="Calibri" w:cs="Calibri"/>
          <w:b/>
          <w:color w:val="000000" w:themeColor="text1"/>
          <w:shd w:val="clear" w:color="auto" w:fill="FFFFFF"/>
          <w:lang w:eastAsia="fr-FR"/>
        </w:rPr>
        <w:t xml:space="preserve"> de la réglementation des produits issus du corps humain au Ministère de la Santé</w:t>
      </w:r>
      <w:r w:rsidR="00E74C2A" w:rsidRPr="00C44DFA">
        <w:rPr>
          <w:rFonts w:ascii="Calibri" w:eastAsia="Times New Roman" w:hAnsi="Calibri" w:cs="Calibri"/>
          <w:color w:val="000000" w:themeColor="text1"/>
          <w:shd w:val="clear" w:color="auto" w:fill="FFFFFF"/>
          <w:lang w:eastAsia="fr-FR"/>
        </w:rPr>
        <w:t xml:space="preserve"> (2005-2009).</w:t>
      </w:r>
    </w:p>
    <w:p w:rsidR="00177C17" w:rsidRPr="00884AD1" w:rsidRDefault="00177C17" w:rsidP="00177C17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 xml:space="preserve">Cécile </w:t>
      </w:r>
      <w:proofErr w:type="spellStart"/>
      <w:r>
        <w:rPr>
          <w:rFonts w:ascii="Calibri" w:eastAsia="Times New Roman" w:hAnsi="Calibri" w:cs="Calibri"/>
          <w:lang w:eastAsia="fr-FR"/>
        </w:rPr>
        <w:t>Tagliana</w:t>
      </w:r>
      <w:proofErr w:type="spellEnd"/>
      <w:r w:rsidRPr="003600DD">
        <w:rPr>
          <w:rFonts w:ascii="Calibri" w:eastAsia="Times New Roman" w:hAnsi="Calibri" w:cs="Calibri"/>
          <w:lang w:eastAsia="fr-FR"/>
        </w:rPr>
        <w:t xml:space="preserve"> est d</w:t>
      </w:r>
      <w:r>
        <w:rPr>
          <w:rFonts w:ascii="Calibri" w:eastAsia="Times New Roman" w:hAnsi="Calibri" w:cs="Calibri"/>
          <w:lang w:eastAsia="fr-FR"/>
        </w:rPr>
        <w:t xml:space="preserve">iplômée </w:t>
      </w:r>
      <w:r w:rsidRPr="003600DD">
        <w:rPr>
          <w:rFonts w:ascii="Calibri" w:eastAsia="Times New Roman" w:hAnsi="Calibri" w:cs="Calibri"/>
          <w:lang w:eastAsia="fr-FR"/>
        </w:rPr>
        <w:t>de</w:t>
      </w:r>
      <w:r w:rsidRPr="00BC23FF">
        <w:rPr>
          <w:rFonts w:ascii="Calibri" w:eastAsia="Times New Roman" w:hAnsi="Calibri" w:cs="Calibri"/>
          <w:b/>
          <w:lang w:eastAsia="fr-FR"/>
        </w:rPr>
        <w:t xml:space="preserve"> </w:t>
      </w:r>
      <w:r>
        <w:rPr>
          <w:rFonts w:ascii="Calibri" w:eastAsia="Times New Roman" w:hAnsi="Calibri" w:cs="Calibri"/>
          <w:b/>
          <w:lang w:eastAsia="fr-FR"/>
        </w:rPr>
        <w:t xml:space="preserve">l’ENA (Promotion Romain Gary) </w:t>
      </w:r>
      <w:r w:rsidRPr="003600DD">
        <w:rPr>
          <w:rFonts w:ascii="Calibri" w:eastAsia="Times New Roman" w:hAnsi="Calibri" w:cs="Calibri"/>
          <w:lang w:eastAsia="fr-FR"/>
        </w:rPr>
        <w:t>et de</w:t>
      </w:r>
      <w:r>
        <w:rPr>
          <w:rFonts w:ascii="Calibri" w:eastAsia="Times New Roman" w:hAnsi="Calibri" w:cs="Calibri"/>
          <w:b/>
          <w:lang w:eastAsia="fr-FR"/>
        </w:rPr>
        <w:t xml:space="preserve"> l’Institut d’études politiques de Paris</w:t>
      </w:r>
      <w:r w:rsidRPr="00FA45CF">
        <w:rPr>
          <w:rFonts w:ascii="Calibri" w:eastAsia="Times New Roman" w:hAnsi="Calibri" w:cs="Calibri"/>
          <w:b/>
          <w:lang w:eastAsia="fr-FR"/>
        </w:rPr>
        <w:t xml:space="preserve"> (</w:t>
      </w:r>
      <w:r>
        <w:rPr>
          <w:rFonts w:ascii="Calibri" w:eastAsia="Times New Roman" w:hAnsi="Calibri" w:cs="Calibri"/>
          <w:b/>
          <w:lang w:eastAsia="fr-FR"/>
        </w:rPr>
        <w:t>Master Administration d’État</w:t>
      </w:r>
      <w:r w:rsidRPr="00FA45CF">
        <w:rPr>
          <w:rFonts w:ascii="Calibri" w:eastAsia="Times New Roman" w:hAnsi="Calibri" w:cs="Calibri"/>
          <w:b/>
          <w:lang w:eastAsia="fr-FR"/>
        </w:rPr>
        <w:t>)</w:t>
      </w:r>
      <w:r>
        <w:rPr>
          <w:rFonts w:ascii="Calibri" w:eastAsia="Times New Roman" w:hAnsi="Calibri" w:cs="Calibri"/>
          <w:lang w:eastAsia="fr-FR"/>
        </w:rPr>
        <w:t xml:space="preserve">. </w:t>
      </w:r>
    </w:p>
    <w:p w:rsidR="00AB14EB" w:rsidRDefault="00AB14EB" w:rsidP="00885BD1">
      <w:pPr>
        <w:suppressAutoHyphens/>
        <w:spacing w:after="0" w:line="240" w:lineRule="auto"/>
        <w:ind w:right="177"/>
        <w:jc w:val="right"/>
        <w:textAlignment w:val="baseline"/>
        <w:rPr>
          <w:rFonts w:ascii="Arial" w:eastAsia="Times New Roman" w:hAnsi="Arial" w:cs="Times New Roman"/>
          <w:b/>
          <w:color w:val="215868"/>
          <w:sz w:val="18"/>
          <w:szCs w:val="20"/>
          <w:lang w:eastAsia="fr-FR"/>
        </w:rPr>
      </w:pPr>
    </w:p>
    <w:p w:rsidR="00AB14EB" w:rsidRDefault="00AB14EB" w:rsidP="00885BD1">
      <w:pPr>
        <w:suppressAutoHyphens/>
        <w:spacing w:after="0" w:line="240" w:lineRule="auto"/>
        <w:ind w:right="177"/>
        <w:jc w:val="right"/>
        <w:textAlignment w:val="baseline"/>
        <w:rPr>
          <w:rFonts w:ascii="Arial" w:eastAsia="Times New Roman" w:hAnsi="Arial" w:cs="Times New Roman"/>
          <w:b/>
          <w:color w:val="215868"/>
          <w:sz w:val="18"/>
          <w:szCs w:val="20"/>
          <w:lang w:eastAsia="fr-FR"/>
        </w:rPr>
      </w:pPr>
    </w:p>
    <w:p w:rsidR="00885BD1" w:rsidRPr="00885BD1" w:rsidRDefault="00885BD1" w:rsidP="00885BD1">
      <w:pPr>
        <w:suppressAutoHyphens/>
        <w:spacing w:after="0" w:line="240" w:lineRule="auto"/>
        <w:ind w:right="177"/>
        <w:jc w:val="right"/>
        <w:textAlignment w:val="baseline"/>
        <w:rPr>
          <w:rFonts w:ascii="Arial" w:eastAsia="Times New Roman" w:hAnsi="Arial" w:cs="Times New Roman"/>
          <w:b/>
          <w:color w:val="215868"/>
          <w:sz w:val="18"/>
          <w:szCs w:val="20"/>
          <w:lang w:eastAsia="fr-FR"/>
        </w:rPr>
      </w:pPr>
      <w:bookmarkStart w:id="0" w:name="_GoBack"/>
      <w:bookmarkEnd w:id="0"/>
      <w:r w:rsidRPr="00885BD1">
        <w:rPr>
          <w:rFonts w:ascii="Arial" w:eastAsia="Times New Roman" w:hAnsi="Arial" w:cs="Times New Roman"/>
          <w:b/>
          <w:color w:val="215868"/>
          <w:sz w:val="18"/>
          <w:szCs w:val="20"/>
          <w:lang w:eastAsia="fr-FR"/>
        </w:rPr>
        <w:t>Contact presse ARS Nouvelle-Aquitaine</w:t>
      </w:r>
    </w:p>
    <w:p w:rsidR="00885BD1" w:rsidRPr="00823BDE" w:rsidRDefault="00885BD1" w:rsidP="00823BDE">
      <w:pPr>
        <w:suppressAutoHyphens/>
        <w:spacing w:after="0" w:line="240" w:lineRule="auto"/>
        <w:ind w:right="177"/>
        <w:jc w:val="right"/>
        <w:textAlignment w:val="baseline"/>
        <w:rPr>
          <w:rFonts w:ascii="Arial" w:eastAsia="Times New Roman" w:hAnsi="Arial" w:cs="Times New Roman"/>
          <w:color w:val="215868"/>
          <w:sz w:val="18"/>
          <w:szCs w:val="20"/>
          <w:lang w:eastAsia="fr-FR"/>
        </w:rPr>
      </w:pPr>
      <w:r w:rsidRPr="00885BD1">
        <w:rPr>
          <w:rFonts w:ascii="Arial" w:eastAsia="Times New Roman" w:hAnsi="Arial" w:cs="Times New Roman"/>
          <w:color w:val="215868"/>
          <w:sz w:val="18"/>
          <w:szCs w:val="20"/>
          <w:lang w:eastAsia="fr-FR"/>
        </w:rPr>
        <w:t>N° presse : 06 65 24 84 60</w:t>
      </w:r>
      <w:r w:rsidRPr="00885BD1">
        <w:rPr>
          <w:rFonts w:ascii="Arial" w:eastAsia="Times New Roman" w:hAnsi="Arial" w:cs="Times New Roman"/>
          <w:color w:val="215868"/>
          <w:sz w:val="18"/>
          <w:szCs w:val="20"/>
          <w:lang w:eastAsia="fr-FR"/>
        </w:rPr>
        <w:br/>
      </w:r>
      <w:hyperlink r:id="rId9" w:history="1">
        <w:r w:rsidRPr="00885BD1">
          <w:rPr>
            <w:rFonts w:ascii="Arial" w:eastAsia="Times New Roman" w:hAnsi="Arial" w:cs="Times New Roman"/>
            <w:color w:val="0000FF"/>
            <w:sz w:val="18"/>
            <w:szCs w:val="20"/>
            <w:u w:val="single"/>
            <w:lang w:eastAsia="fr-FR"/>
          </w:rPr>
          <w:t>ars-na-communication@ars.sante.fr</w:t>
        </w:r>
      </w:hyperlink>
    </w:p>
    <w:sectPr w:rsidR="00885BD1" w:rsidRPr="00823BDE" w:rsidSect="00AB14EB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FCD" w:rsidRDefault="00BF4FCD" w:rsidP="00885BD1">
      <w:pPr>
        <w:spacing w:after="0" w:line="240" w:lineRule="auto"/>
      </w:pPr>
      <w:r>
        <w:separator/>
      </w:r>
    </w:p>
  </w:endnote>
  <w:endnote w:type="continuationSeparator" w:id="0">
    <w:p w:rsidR="00BF4FCD" w:rsidRDefault="00BF4FCD" w:rsidP="00885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FCD" w:rsidRDefault="00BF4FCD" w:rsidP="00885BD1">
      <w:pPr>
        <w:spacing w:after="0" w:line="240" w:lineRule="auto"/>
      </w:pPr>
      <w:r>
        <w:separator/>
      </w:r>
    </w:p>
  </w:footnote>
  <w:footnote w:type="continuationSeparator" w:id="0">
    <w:p w:rsidR="00BF4FCD" w:rsidRDefault="00BF4FCD" w:rsidP="00885B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AD1"/>
    <w:rsid w:val="00096E28"/>
    <w:rsid w:val="00132447"/>
    <w:rsid w:val="001337E4"/>
    <w:rsid w:val="00175BEF"/>
    <w:rsid w:val="00177C17"/>
    <w:rsid w:val="001B2765"/>
    <w:rsid w:val="001B67D8"/>
    <w:rsid w:val="002246FB"/>
    <w:rsid w:val="002368EC"/>
    <w:rsid w:val="00296F60"/>
    <w:rsid w:val="002D71D3"/>
    <w:rsid w:val="003600DD"/>
    <w:rsid w:val="00430904"/>
    <w:rsid w:val="00453385"/>
    <w:rsid w:val="004F357A"/>
    <w:rsid w:val="004F7E5D"/>
    <w:rsid w:val="0050296F"/>
    <w:rsid w:val="006578F3"/>
    <w:rsid w:val="00667AED"/>
    <w:rsid w:val="006A41C3"/>
    <w:rsid w:val="007566ED"/>
    <w:rsid w:val="00782680"/>
    <w:rsid w:val="007A7990"/>
    <w:rsid w:val="008101D7"/>
    <w:rsid w:val="00823BDE"/>
    <w:rsid w:val="00884AD1"/>
    <w:rsid w:val="00885BD1"/>
    <w:rsid w:val="008F4358"/>
    <w:rsid w:val="008F5BEF"/>
    <w:rsid w:val="009355FA"/>
    <w:rsid w:val="009532A6"/>
    <w:rsid w:val="00993158"/>
    <w:rsid w:val="009E5412"/>
    <w:rsid w:val="00A513FC"/>
    <w:rsid w:val="00A80B3F"/>
    <w:rsid w:val="00AB14EB"/>
    <w:rsid w:val="00B37F1F"/>
    <w:rsid w:val="00B62FA0"/>
    <w:rsid w:val="00B64D9F"/>
    <w:rsid w:val="00BA303F"/>
    <w:rsid w:val="00BC23FF"/>
    <w:rsid w:val="00BE545D"/>
    <w:rsid w:val="00BF4FCD"/>
    <w:rsid w:val="00C44DFA"/>
    <w:rsid w:val="00CE22AE"/>
    <w:rsid w:val="00D17E50"/>
    <w:rsid w:val="00D17E7D"/>
    <w:rsid w:val="00D25E74"/>
    <w:rsid w:val="00E23282"/>
    <w:rsid w:val="00E25229"/>
    <w:rsid w:val="00E32596"/>
    <w:rsid w:val="00E74C2A"/>
    <w:rsid w:val="00E77303"/>
    <w:rsid w:val="00E92F4F"/>
    <w:rsid w:val="00E95712"/>
    <w:rsid w:val="00F3492C"/>
    <w:rsid w:val="00FA45CF"/>
    <w:rsid w:val="00FC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4C1F88"/>
  <w15:docId w15:val="{C5E6C9EC-DED4-461F-ACE3-7BE45854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m">
    <w:name w:val="im"/>
    <w:basedOn w:val="Policepardfaut"/>
    <w:rsid w:val="00884AD1"/>
  </w:style>
  <w:style w:type="paragraph" w:styleId="Textedebulles">
    <w:name w:val="Balloon Text"/>
    <w:basedOn w:val="Normal"/>
    <w:link w:val="TextedebullesCar"/>
    <w:uiPriority w:val="99"/>
    <w:semiHidden/>
    <w:unhideWhenUsed/>
    <w:rsid w:val="00BE5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545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E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885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885BD1"/>
  </w:style>
  <w:style w:type="paragraph" w:styleId="Pieddepage">
    <w:name w:val="footer"/>
    <w:basedOn w:val="Normal"/>
    <w:link w:val="PieddepageCar"/>
    <w:uiPriority w:val="99"/>
    <w:unhideWhenUsed/>
    <w:rsid w:val="00885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5BD1"/>
  </w:style>
  <w:style w:type="character" w:customStyle="1" w:styleId="Date2Car">
    <w:name w:val="Date2 Car"/>
    <w:link w:val="Date2"/>
    <w:qFormat/>
    <w:rsid w:val="00885BD1"/>
    <w:rPr>
      <w:rFonts w:ascii="Arial" w:hAnsi="Arial" w:cs="Arial"/>
      <w:color w:val="231F20"/>
      <w:sz w:val="16"/>
    </w:rPr>
  </w:style>
  <w:style w:type="paragraph" w:customStyle="1" w:styleId="Date2">
    <w:name w:val="Date2"/>
    <w:basedOn w:val="Normal"/>
    <w:link w:val="Date2Car"/>
    <w:qFormat/>
    <w:rsid w:val="00885BD1"/>
    <w:pPr>
      <w:widowControl w:val="0"/>
      <w:spacing w:before="139" w:after="0" w:line="240" w:lineRule="auto"/>
      <w:jc w:val="right"/>
    </w:pPr>
    <w:rPr>
      <w:rFonts w:ascii="Arial" w:hAnsi="Arial" w:cs="Arial"/>
      <w:color w:val="231F20"/>
      <w:sz w:val="16"/>
    </w:rPr>
  </w:style>
  <w:style w:type="paragraph" w:styleId="Titre">
    <w:name w:val="Title"/>
    <w:basedOn w:val="Normal"/>
    <w:next w:val="Sous-titre"/>
    <w:link w:val="TitreCar"/>
    <w:uiPriority w:val="1"/>
    <w:qFormat/>
    <w:rsid w:val="00885BD1"/>
    <w:pPr>
      <w:suppressAutoHyphens/>
      <w:autoSpaceDN w:val="0"/>
      <w:spacing w:after="0" w:line="240" w:lineRule="auto"/>
      <w:textAlignment w:val="baseline"/>
    </w:pPr>
    <w:rPr>
      <w:rFonts w:ascii="Tahoma" w:eastAsia="Arial Unicode MS" w:hAnsi="Tahoma" w:cs="Tahoma"/>
      <w:b/>
      <w:bCs/>
      <w:caps/>
      <w:kern w:val="3"/>
      <w:sz w:val="88"/>
      <w:szCs w:val="56"/>
      <w:lang w:eastAsia="ja-JP" w:bidi="fr-FR"/>
    </w:rPr>
  </w:style>
  <w:style w:type="character" w:customStyle="1" w:styleId="TitreCar">
    <w:name w:val="Titre Car"/>
    <w:basedOn w:val="Policepardfaut"/>
    <w:link w:val="Titre"/>
    <w:uiPriority w:val="1"/>
    <w:rsid w:val="00885BD1"/>
    <w:rPr>
      <w:rFonts w:ascii="Tahoma" w:eastAsia="Arial Unicode MS" w:hAnsi="Tahoma" w:cs="Tahoma"/>
      <w:b/>
      <w:bCs/>
      <w:caps/>
      <w:kern w:val="3"/>
      <w:sz w:val="88"/>
      <w:szCs w:val="56"/>
      <w:lang w:eastAsia="ja-JP" w:bidi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5B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85B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ars-na-communication@ars.sant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TRICOTTET, Clara</dc:creator>
  <cp:lastModifiedBy>SAVOYE, Marie-Claude (ARS-NA/DG)</cp:lastModifiedBy>
  <cp:revision>7</cp:revision>
  <cp:lastPrinted>2021-03-09T16:58:00Z</cp:lastPrinted>
  <dcterms:created xsi:type="dcterms:W3CDTF">2023-12-11T07:52:00Z</dcterms:created>
  <dcterms:modified xsi:type="dcterms:W3CDTF">2023-12-19T15:01:00Z</dcterms:modified>
</cp:coreProperties>
</file>