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40A" w:rsidRDefault="004566AA" w:rsidP="0072740A">
      <w:pPr>
        <w:ind w:left="1276" w:hanging="127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6.75pt;height:566.75pt">
            <v:imagedata r:id="rId4" o:title="Affiche_V2" cropbottom="21318f"/>
          </v:shape>
        </w:pict>
      </w:r>
    </w:p>
    <w:p w:rsidR="0072740A" w:rsidRPr="0072740A" w:rsidRDefault="0072740A" w:rsidP="0072740A"/>
    <w:p w:rsidR="0072740A" w:rsidRPr="0072740A" w:rsidRDefault="0072740A" w:rsidP="0072740A"/>
    <w:p w:rsidR="0072740A" w:rsidRDefault="0072740A" w:rsidP="0072740A"/>
    <w:p w:rsidR="00DB2A93" w:rsidRDefault="0072740A" w:rsidP="0072740A">
      <w:pPr>
        <w:tabs>
          <w:tab w:val="left" w:pos="2835"/>
        </w:tabs>
        <w:jc w:val="center"/>
        <w:rPr>
          <w:b/>
          <w:sz w:val="28"/>
        </w:rPr>
      </w:pPr>
      <w:r w:rsidRPr="0072740A">
        <w:rPr>
          <w:b/>
          <w:sz w:val="28"/>
        </w:rPr>
        <w:t>Exemple(s) et/ou photo(s)</w:t>
      </w: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  <w:r>
        <w:rPr>
          <w:b/>
          <w:sz w:val="28"/>
        </w:rPr>
        <w:t>Proposition de texte pour les projets structurants</w:t>
      </w:r>
      <w:r w:rsidR="001C530D">
        <w:rPr>
          <w:b/>
          <w:sz w:val="28"/>
        </w:rPr>
        <w:t xml:space="preserve"> : </w:t>
      </w:r>
      <w:r>
        <w:rPr>
          <w:b/>
          <w:sz w:val="28"/>
        </w:rPr>
        <w:t xml:space="preserve"> </w:t>
      </w:r>
    </w:p>
    <w:p w:rsidR="00CB0410" w:rsidRDefault="00CB0410" w:rsidP="0072740A">
      <w:pPr>
        <w:tabs>
          <w:tab w:val="left" w:pos="2835"/>
        </w:tabs>
        <w:jc w:val="center"/>
        <w:rPr>
          <w:b/>
          <w:sz w:val="28"/>
        </w:rPr>
      </w:pPr>
    </w:p>
    <w:p w:rsidR="00F567C5" w:rsidRPr="005D49C5" w:rsidRDefault="001C530D" w:rsidP="00F27911">
      <w:pPr>
        <w:tabs>
          <w:tab w:val="left" w:pos="2835"/>
        </w:tabs>
        <w:ind w:left="1276" w:right="1133" w:hanging="142"/>
        <w:jc w:val="both"/>
        <w:rPr>
          <w:sz w:val="28"/>
        </w:rPr>
      </w:pPr>
      <w:r w:rsidRPr="005D49C5">
        <w:rPr>
          <w:sz w:val="28"/>
        </w:rPr>
        <w:t>« </w:t>
      </w:r>
      <w:r w:rsidR="00F567C5" w:rsidRPr="005D49C5">
        <w:rPr>
          <w:b/>
          <w:sz w:val="28"/>
        </w:rPr>
        <w:t xml:space="preserve">Ici, on améliore les conditions de travail des </w:t>
      </w:r>
      <w:r w:rsidR="004566AA">
        <w:rPr>
          <w:b/>
          <w:sz w:val="28"/>
        </w:rPr>
        <w:t>professionnels</w:t>
      </w:r>
      <w:r w:rsidR="00F567C5" w:rsidRPr="005D49C5">
        <w:rPr>
          <w:b/>
          <w:sz w:val="28"/>
        </w:rPr>
        <w:t xml:space="preserve"> et </w:t>
      </w:r>
      <w:r w:rsidR="004566AA">
        <w:rPr>
          <w:b/>
          <w:sz w:val="28"/>
        </w:rPr>
        <w:t>l’</w:t>
      </w:r>
      <w:r w:rsidR="00F567C5" w:rsidRPr="005D49C5">
        <w:rPr>
          <w:b/>
          <w:sz w:val="28"/>
        </w:rPr>
        <w:t>accueil des patients</w:t>
      </w:r>
      <w:r w:rsidR="00C2428B">
        <w:rPr>
          <w:b/>
          <w:sz w:val="28"/>
        </w:rPr>
        <w:t> »</w:t>
      </w:r>
      <w:bookmarkStart w:id="0" w:name="_GoBack"/>
      <w:bookmarkEnd w:id="0"/>
    </w:p>
    <w:p w:rsidR="00F567C5" w:rsidRPr="005D49C5" w:rsidRDefault="00F567C5" w:rsidP="00F567C5">
      <w:pPr>
        <w:tabs>
          <w:tab w:val="left" w:pos="2835"/>
        </w:tabs>
        <w:rPr>
          <w:sz w:val="28"/>
        </w:rPr>
      </w:pPr>
    </w:p>
    <w:p w:rsidR="001C530D" w:rsidRPr="005D49C5" w:rsidRDefault="00CB0410" w:rsidP="004566AA">
      <w:pPr>
        <w:tabs>
          <w:tab w:val="left" w:pos="2835"/>
        </w:tabs>
        <w:ind w:left="1276" w:right="1133"/>
        <w:jc w:val="both"/>
        <w:rPr>
          <w:sz w:val="28"/>
        </w:rPr>
      </w:pPr>
      <w:r w:rsidRPr="005D49C5">
        <w:rPr>
          <w:sz w:val="28"/>
        </w:rPr>
        <w:t xml:space="preserve">Dans le cadre du Ségur, la région Nouvelle-Aquitaine a </w:t>
      </w:r>
      <w:r w:rsidRPr="00F27911">
        <w:rPr>
          <w:sz w:val="28"/>
        </w:rPr>
        <w:t xml:space="preserve">bénéficié de </w:t>
      </w:r>
      <w:r w:rsidR="00B647CD" w:rsidRPr="00F27911">
        <w:rPr>
          <w:sz w:val="28"/>
        </w:rPr>
        <w:t>744</w:t>
      </w:r>
      <w:r w:rsidRPr="00F27911">
        <w:rPr>
          <w:sz w:val="28"/>
        </w:rPr>
        <w:t xml:space="preserve"> millions d’euros destinés à</w:t>
      </w:r>
      <w:r w:rsidR="00F567C5" w:rsidRPr="00F27911">
        <w:rPr>
          <w:sz w:val="28"/>
        </w:rPr>
        <w:t xml:space="preserve"> garantir </w:t>
      </w:r>
      <w:r w:rsidR="004566AA" w:rsidRPr="00F27911">
        <w:rPr>
          <w:sz w:val="28"/>
        </w:rPr>
        <w:t xml:space="preserve">une </w:t>
      </w:r>
      <w:r w:rsidR="00F567C5" w:rsidRPr="00F27911">
        <w:rPr>
          <w:sz w:val="28"/>
        </w:rPr>
        <w:t>offre hospitalière</w:t>
      </w:r>
      <w:r w:rsidR="001C530D" w:rsidRPr="00F27911">
        <w:rPr>
          <w:sz w:val="28"/>
        </w:rPr>
        <w:t xml:space="preserve"> </w:t>
      </w:r>
      <w:r w:rsidR="004566AA" w:rsidRPr="00F27911">
        <w:rPr>
          <w:sz w:val="28"/>
        </w:rPr>
        <w:t>répondant aux besoins</w:t>
      </w:r>
      <w:r w:rsidR="004566AA">
        <w:rPr>
          <w:sz w:val="28"/>
        </w:rPr>
        <w:t xml:space="preserve"> de santé </w:t>
      </w:r>
      <w:r w:rsidR="00F567C5" w:rsidRPr="005D49C5">
        <w:rPr>
          <w:sz w:val="28"/>
        </w:rPr>
        <w:t>des territoires. Ce</w:t>
      </w:r>
      <w:r w:rsidR="00B647CD">
        <w:rPr>
          <w:sz w:val="28"/>
        </w:rPr>
        <w:t>s</w:t>
      </w:r>
      <w:r w:rsidR="00F567C5" w:rsidRPr="005D49C5">
        <w:rPr>
          <w:sz w:val="28"/>
        </w:rPr>
        <w:t xml:space="preserve"> investissement</w:t>
      </w:r>
      <w:r w:rsidR="00B647CD">
        <w:rPr>
          <w:sz w:val="28"/>
        </w:rPr>
        <w:t>s</w:t>
      </w:r>
      <w:r w:rsidR="00F567C5" w:rsidRPr="005D49C5">
        <w:rPr>
          <w:sz w:val="28"/>
        </w:rPr>
        <w:t xml:space="preserve"> permet</w:t>
      </w:r>
      <w:r w:rsidR="00B647CD">
        <w:rPr>
          <w:sz w:val="28"/>
        </w:rPr>
        <w:t>tront</w:t>
      </w:r>
      <w:r w:rsidR="00F567C5" w:rsidRPr="005D49C5">
        <w:rPr>
          <w:sz w:val="28"/>
        </w:rPr>
        <w:t xml:space="preserve"> d’adapter significativement des locaux existants </w:t>
      </w:r>
      <w:r w:rsidR="00B647CD">
        <w:rPr>
          <w:sz w:val="28"/>
        </w:rPr>
        <w:t>ou de construire ou</w:t>
      </w:r>
      <w:r w:rsidR="004566AA">
        <w:rPr>
          <w:sz w:val="28"/>
        </w:rPr>
        <w:t xml:space="preserve"> reconstruire des locaux </w:t>
      </w:r>
      <w:r w:rsidR="001C530D" w:rsidRPr="005D49C5">
        <w:rPr>
          <w:sz w:val="28"/>
        </w:rPr>
        <w:t>adaptés</w:t>
      </w:r>
      <w:r w:rsidR="004566AA">
        <w:rPr>
          <w:sz w:val="28"/>
        </w:rPr>
        <w:t xml:space="preserve"> aux nouvelles prises en charge</w:t>
      </w:r>
      <w:r w:rsidR="001C530D" w:rsidRPr="005D49C5">
        <w:rPr>
          <w:sz w:val="28"/>
        </w:rPr>
        <w:t xml:space="preserve">.  </w:t>
      </w:r>
    </w:p>
    <w:p w:rsidR="00CB0410" w:rsidRPr="00F567C5" w:rsidRDefault="00CB0410" w:rsidP="00F567C5">
      <w:pPr>
        <w:tabs>
          <w:tab w:val="left" w:pos="2835"/>
        </w:tabs>
        <w:rPr>
          <w:b/>
          <w:sz w:val="28"/>
        </w:rPr>
      </w:pPr>
    </w:p>
    <w:sectPr w:rsidR="00CB0410" w:rsidRPr="00F567C5" w:rsidSect="0072740A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0A"/>
    <w:rsid w:val="001B3DAC"/>
    <w:rsid w:val="001C530D"/>
    <w:rsid w:val="004566AA"/>
    <w:rsid w:val="005D49C5"/>
    <w:rsid w:val="0072740A"/>
    <w:rsid w:val="00B647CD"/>
    <w:rsid w:val="00C2428B"/>
    <w:rsid w:val="00CB0410"/>
    <w:rsid w:val="00DB2A93"/>
    <w:rsid w:val="00F27911"/>
    <w:rsid w:val="00F5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C8BAF2"/>
  <w15:docId w15:val="{C57DFEFB-81E5-4E3D-91F0-F2CEFED6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COMTE, Suzy</dc:creator>
  <cp:lastModifiedBy>FOURNEREAU, Clémire</cp:lastModifiedBy>
  <cp:revision>7</cp:revision>
  <dcterms:created xsi:type="dcterms:W3CDTF">2022-02-21T14:14:00Z</dcterms:created>
  <dcterms:modified xsi:type="dcterms:W3CDTF">2023-02-28T08:26:00Z</dcterms:modified>
</cp:coreProperties>
</file>