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BF" w:rsidRDefault="00497DB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55BC5B" wp14:editId="6027CEF7">
            <wp:simplePos x="0" y="0"/>
            <wp:positionH relativeFrom="column">
              <wp:posOffset>-175895</wp:posOffset>
            </wp:positionH>
            <wp:positionV relativeFrom="paragraph">
              <wp:posOffset>262255</wp:posOffset>
            </wp:positionV>
            <wp:extent cx="1359535" cy="1225550"/>
            <wp:effectExtent l="0" t="0" r="0" b="0"/>
            <wp:wrapTight wrapText="bothSides">
              <wp:wrapPolygon edited="0">
                <wp:start x="1816" y="2015"/>
                <wp:lineTo x="1816" y="19138"/>
                <wp:lineTo x="9383" y="19138"/>
                <wp:lineTo x="9988" y="18466"/>
                <wp:lineTo x="9080" y="16116"/>
                <wp:lineTo x="7567" y="13430"/>
                <wp:lineTo x="15133" y="13430"/>
                <wp:lineTo x="19673" y="11416"/>
                <wp:lineTo x="19976" y="7051"/>
                <wp:lineTo x="9988" y="2015"/>
                <wp:lineTo x="1816" y="2015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4FC" w:rsidRDefault="00D62148" w:rsidP="00F6375A">
      <w:pPr>
        <w:pStyle w:val="En-tte"/>
        <w:tabs>
          <w:tab w:val="clear" w:pos="9072"/>
        </w:tabs>
        <w:ind w:right="-567"/>
      </w:pP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2536898" wp14:editId="74E04EFB">
            <wp:simplePos x="0" y="0"/>
            <wp:positionH relativeFrom="column">
              <wp:posOffset>3443605</wp:posOffset>
            </wp:positionH>
            <wp:positionV relativeFrom="paragraph">
              <wp:posOffset>22860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FC">
        <w:t xml:space="preserve">                       </w:t>
      </w: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</w:p>
    <w:p w:rsidR="00497DBB" w:rsidRPr="007C3A8D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 xml:space="preserve">Délégation départementale de la </w:t>
      </w:r>
      <w:r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Vienne</w:t>
      </w:r>
    </w:p>
    <w:p w:rsidR="00497DBB" w:rsidRPr="007C3A8D" w:rsidRDefault="00497DBB" w:rsidP="00497D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Pôle Animation Territoriale et Parcours de</w:t>
      </w:r>
      <w:r w:rsidR="00F5236F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 xml:space="preserve"> </w:t>
      </w: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Santé</w:t>
      </w:r>
    </w:p>
    <w:p w:rsidR="001E34FC" w:rsidRDefault="001E34FC"/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D62148" w:rsidRPr="008A3ABF" w:rsidRDefault="00D62148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13F2">
        <w:rPr>
          <w:rFonts w:ascii="Arial" w:eastAsia="Times New Roman" w:hAnsi="Arial" w:cs="Arial"/>
          <w:b/>
          <w:u w:val="single"/>
          <w:lang w:eastAsia="fr-FR"/>
        </w:rPr>
        <w:t>FICHE PROJET TYPE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A3ABF">
        <w:rPr>
          <w:rFonts w:ascii="Arial" w:eastAsia="Times New Roman" w:hAnsi="Arial" w:cs="Arial"/>
          <w:b/>
          <w:lang w:eastAsia="fr-FR"/>
        </w:rPr>
        <w:t xml:space="preserve">Appel à </w:t>
      </w:r>
      <w:r>
        <w:rPr>
          <w:rFonts w:ascii="Arial" w:eastAsia="Times New Roman" w:hAnsi="Arial" w:cs="Arial"/>
          <w:b/>
          <w:lang w:eastAsia="fr-FR"/>
        </w:rPr>
        <w:t>Manifestation d’Intérêt</w:t>
      </w:r>
      <w:r w:rsidRPr="008A3ABF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(AMI</w:t>
      </w:r>
      <w:r w:rsidRPr="008A3ABF">
        <w:rPr>
          <w:rFonts w:ascii="Arial" w:eastAsia="Times New Roman" w:hAnsi="Arial" w:cs="Arial"/>
          <w:b/>
          <w:lang w:eastAsia="fr-FR"/>
        </w:rPr>
        <w:t xml:space="preserve">) </w:t>
      </w:r>
      <w:r>
        <w:rPr>
          <w:rFonts w:ascii="Arial" w:eastAsia="Times New Roman" w:hAnsi="Arial" w:cs="Arial"/>
          <w:b/>
          <w:lang w:eastAsia="fr-FR"/>
        </w:rPr>
        <w:t>pour le</w:t>
      </w:r>
      <w:r w:rsidRPr="008A3ABF">
        <w:rPr>
          <w:rFonts w:ascii="Arial" w:eastAsia="Times New Roman" w:hAnsi="Arial" w:cs="Arial"/>
          <w:b/>
          <w:lang w:eastAsia="fr-FR"/>
        </w:rPr>
        <w:t xml:space="preserve"> département </w:t>
      </w:r>
      <w:r>
        <w:rPr>
          <w:rFonts w:ascii="Arial" w:eastAsia="Times New Roman" w:hAnsi="Arial" w:cs="Arial"/>
          <w:b/>
          <w:lang w:eastAsia="fr-FR"/>
        </w:rPr>
        <w:t xml:space="preserve">de la </w:t>
      </w:r>
      <w:r w:rsidR="0092721E">
        <w:rPr>
          <w:rFonts w:ascii="Arial" w:eastAsia="Times New Roman" w:hAnsi="Arial" w:cs="Arial"/>
          <w:b/>
          <w:lang w:eastAsia="fr-FR"/>
        </w:rPr>
        <w:t>Vienne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Continuité d’accompagnement – Répit aux proches aidants </w:t>
      </w:r>
    </w:p>
    <w:p w:rsidR="004D43D3" w:rsidRP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Public cible : </w:t>
      </w:r>
      <w:r w:rsidR="00CF2561">
        <w:rPr>
          <w:rFonts w:ascii="Arial" w:eastAsia="Times New Roman" w:hAnsi="Arial" w:cs="Arial"/>
          <w:b/>
          <w:lang w:eastAsia="fr-FR"/>
        </w:rPr>
        <w:t>Enfants et jeunes de moins de 2</w:t>
      </w:r>
      <w:r w:rsidR="00CA6675">
        <w:rPr>
          <w:rFonts w:ascii="Arial" w:eastAsia="Times New Roman" w:hAnsi="Arial" w:cs="Arial"/>
          <w:b/>
          <w:lang w:eastAsia="fr-FR"/>
        </w:rPr>
        <w:t>0</w:t>
      </w:r>
      <w:r>
        <w:rPr>
          <w:rFonts w:ascii="Arial" w:eastAsia="Times New Roman" w:hAnsi="Arial" w:cs="Arial"/>
          <w:b/>
          <w:lang w:eastAsia="fr-FR"/>
        </w:rPr>
        <w:t xml:space="preserve"> ans, présentant tout type de handicap</w:t>
      </w:r>
      <w:r w:rsidR="00427054">
        <w:rPr>
          <w:rFonts w:ascii="Arial" w:eastAsia="Times New Roman" w:hAnsi="Arial" w:cs="Arial"/>
          <w:b/>
          <w:lang w:eastAsia="fr-FR"/>
        </w:rPr>
        <w:t>, parents et/ou proches-aidants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Pr="008A3ABF" w:rsidRDefault="001E34FC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5C7D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PORTEUR DU PROJET : </w:t>
      </w: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C213F2">
        <w:rPr>
          <w:rFonts w:ascii="Arial" w:eastAsia="Times New Roman" w:hAnsi="Arial" w:cs="Arial"/>
          <w:b/>
          <w:lang w:eastAsia="fr-FR"/>
        </w:rPr>
        <w:t>THEMATIQUE PRINCIPALE DU PROJET</w:t>
      </w:r>
      <w:r>
        <w:rPr>
          <w:rFonts w:ascii="Arial" w:eastAsia="Times New Roman" w:hAnsi="Arial" w:cs="Arial"/>
          <w:b/>
          <w:lang w:eastAsia="fr-FR"/>
        </w:rPr>
        <w:t xml:space="preserve"> : </w:t>
      </w:r>
    </w:p>
    <w:p w:rsidR="008C0B47" w:rsidRDefault="008C0B47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C213F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>elai et soutien à l’extérieur du domicile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 xml:space="preserve">elai et soutien à domicile 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1E34FC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Autre projet, à préciser :</w:t>
      </w:r>
    </w:p>
    <w:p w:rsidR="00497DBB" w:rsidRPr="00497DBB" w:rsidRDefault="00497DBB" w:rsidP="00497DBB">
      <w:pPr>
        <w:pStyle w:val="Paragraphedeliste"/>
        <w:rPr>
          <w:rFonts w:ascii="Arial" w:eastAsia="Times New Roman" w:hAnsi="Arial" w:cs="Arial"/>
          <w:b/>
          <w:lang w:eastAsia="fr-FR"/>
        </w:rPr>
      </w:pPr>
    </w:p>
    <w:p w:rsidR="00497DBB" w:rsidRDefault="00497DBB" w:rsidP="00497DB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497DBB" w:rsidRPr="00497DBB" w:rsidRDefault="00497DBB" w:rsidP="00497DBB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lastRenderedPageBreak/>
        <w:t>Le présent document a pour objectif de permettre aux porteurs de projet de décrire les différents éléments essentiels à sa compréhension et à son analyse.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0F7BF8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1 – Description générale du projet 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BF8" w:rsidTr="000F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7BF8" w:rsidRPr="000F7BF8" w:rsidRDefault="000F7BF8" w:rsidP="000F7B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F7BF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Promoteur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 de l’établissement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N° FINESS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Référent(s) en charge de la coordination du projet : précisez fonction et coordonnées (téléphone et Email) : …………………………………………………………………………………………………………………………………………….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766BC" w:rsidRDefault="00D766BC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Pr="00920B8D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Partenaire(s) identifié(s)</w:t>
            </w: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Lister dans le tableau ci-dessous les acteurs participant au projet.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920B8D" w:rsidTr="00920B8D">
        <w:trPr>
          <w:trHeight w:val="3962"/>
        </w:trPr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Entité juridique et/ou statut ;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Adresse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Périmètre d’intervention (professionnels de santé, structures partenaires, établissements, associations…).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</w:tc>
        <w:tc>
          <w:tcPr>
            <w:tcW w:w="1843" w:type="dxa"/>
          </w:tcPr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Coordonnées des contacts : nom et prénom, mail, téléphone</w:t>
            </w:r>
          </w:p>
        </w:tc>
        <w:tc>
          <w:tcPr>
            <w:tcW w:w="2520" w:type="dxa"/>
          </w:tcPr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Nature du partenariat ou de la participation au projet  (moyen humain, logistiqu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e, financier, autres à préciser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…)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Préciser les coopérations existantes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Partenaire(s) du projet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Renseignez 1 ligne par partenariat 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Préciser l’existence de lettre d’engagement</w:t>
      </w:r>
      <w:r w:rsidR="00920B8D">
        <w:rPr>
          <w:rFonts w:ascii="Arial" w:eastAsia="Times New Roman" w:hAnsi="Arial" w:cs="Arial"/>
          <w:lang w:eastAsia="fr-FR"/>
        </w:rPr>
        <w:t xml:space="preserve">/convention de partenariat : </w:t>
      </w: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Contexte, constats et besoins identifiés ayant con</w:t>
            </w:r>
            <w:r>
              <w:rPr>
                <w:rFonts w:ascii="Arial" w:eastAsia="Times New Roman" w:hAnsi="Arial" w:cs="Arial"/>
                <w:lang w:eastAsia="fr-FR"/>
              </w:rPr>
              <w:t>duit à la formulation du projet</w:t>
            </w:r>
          </w:p>
        </w:tc>
      </w:tr>
    </w:tbl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Objet et finalité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Décrire l’enjeu et le contenu du projet en répondant aux questions suivantes :</w:t>
            </w:r>
          </w:p>
          <w:p w:rsidR="00390D5E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Quels types d’accompagnement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uelles m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odalités de mise en œuvre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 nombre de jours d’accompagnements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prévus ? </w:t>
            </w:r>
            <w:r w:rsidR="00390D5E">
              <w:rPr>
                <w:rFonts w:ascii="Arial" w:eastAsia="Times New Roman" w:hAnsi="Arial" w:cs="Arial"/>
                <w:i/>
                <w:sz w:val="20"/>
                <w:lang w:eastAsia="fr-FR"/>
              </w:rPr>
              <w:t>Modalités d’astreinte et amplitude horaire envisagées ?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Préciser la z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one géographique</w:t>
            </w:r>
            <w:r w:rsidR="00390D5E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ou territoire de réalisation de l’action</w:t>
            </w:r>
          </w:p>
          <w:p w:rsidR="00AA6441" w:rsidRDefault="00AA6441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Si accueil temporaire : pourcentage d’accueil immédiat // </w:t>
            </w:r>
            <w:r w:rsidRPr="00AA6441">
              <w:rPr>
                <w:rFonts w:ascii="Arial" w:eastAsia="Times New Roman" w:hAnsi="Arial" w:cs="Arial"/>
                <w:i/>
                <w:sz w:val="20"/>
                <w:lang w:eastAsia="fr-FR"/>
              </w:rPr>
              <w:t>pourcentage de séjour programmé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 xml:space="preserve">Impacts attendus à </w:t>
            </w:r>
            <w:r>
              <w:rPr>
                <w:rFonts w:ascii="Arial" w:eastAsia="Times New Roman" w:hAnsi="Arial" w:cs="Arial"/>
                <w:lang w:eastAsia="fr-FR"/>
              </w:rPr>
              <w:t>court et moyen terme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Décrire les impacts :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d’amélioration du service rendu pour les usagers et leurs aidants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d’organisation et de pratiques professionnelles pour les professionnels et les établissements ou services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Default="00920B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Public bénéficiaire</w:t>
            </w:r>
          </w:p>
        </w:tc>
      </w:tr>
    </w:tbl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Quel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>le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 sont les </w:t>
            </w:r>
            <w:r w:rsidR="00DE74CE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caractéristiques des personnes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ciblées par ce projet ? </w:t>
            </w:r>
          </w:p>
          <w:p w:rsidR="00920B8D" w:rsidRDefault="003B18BE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Précisez le nombre de places prévues en termes de </w:t>
            </w:r>
            <w:r w:rsidR="00920B8D"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file active prévisionnelle</w:t>
            </w:r>
          </w:p>
          <w:p w:rsidR="00DE74CE" w:rsidRDefault="00DE74CE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Protocole d’évaluation des besoins de l’enfant et de sa famille</w:t>
            </w:r>
          </w:p>
          <w:p w:rsidR="00390D5E" w:rsidRDefault="00390D5E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Protocole d’admission et modalités de sortie du dispositif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920B8D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497DBB" w:rsidRDefault="00497DBB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lastRenderedPageBreak/>
        <w:t>2 – Mise en œuvre du projet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Prérequis au démarrage du projet</w:t>
            </w: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Existe-t-il des prérequis spécifiques pour lancer ce projet (ex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emples</w:t>
            </w: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: identification de locaux, formations médicales/paramédicales nécessaires, système d’information, travaux, etc.)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Collaborations existantes et collaborations à développer</w:t>
            </w:r>
          </w:p>
        </w:tc>
      </w:tr>
    </w:tbl>
    <w:p w:rsidR="00606063" w:rsidRPr="000F1E44" w:rsidRDefault="000F7BF8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> </w:t>
      </w:r>
      <w:r w:rsidR="000F1E44" w:rsidRPr="000F1E4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Toutes les structures concernées par le projet </w:t>
            </w:r>
            <w:proofErr w:type="spellStart"/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ont-elles</w:t>
            </w:r>
            <w:proofErr w:type="spellEnd"/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été associées ? Reste-t-il des collaborations à mettre en place ? Les usagers et/ou leurs représentants sont-ils associés au projet ? Les professionnels concernés sont-ils associés à ce projet ?</w:t>
            </w:r>
            <w:r w:rsidR="00390D5E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l’articulation entre les différents projets du jeune est-elle prise en compte ? La coordination, l’articulation et les complémentarités des réponses sanitaire, médico-sociale et sociale sont-elles prévues ? quels sont les moyens mis en œuvre pour assurer la continuité et sécurisation des parcours ?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 </w:t>
            </w:r>
          </w:p>
          <w:p w:rsidR="00606063" w:rsidRDefault="003B18BE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Préciser les modalités de communication, de transition et de construction des projets personnalisés avec les partenaires intervenants</w:t>
            </w: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bookmarkStart w:id="0" w:name="_GoBack"/>
            <w:bookmarkEnd w:id="0"/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Articulation avec les structures de droit commun et les coordinations territoriales existantes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articulation avec le droit commun dans une logique de subsidiarité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inscription avec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les instances de coordination et les partenaires institutionnels (notamment la communauté 360, MDPH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, ASE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…) 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lastRenderedPageBreak/>
              <w:t>M</w:t>
            </w:r>
            <w:r w:rsidRPr="000F1E44">
              <w:rPr>
                <w:rFonts w:ascii="Arial" w:eastAsia="Times New Roman" w:hAnsi="Arial" w:cs="Arial"/>
                <w:lang w:eastAsia="fr-FR"/>
              </w:rPr>
              <w:t>oyens à mettre en œuvre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Quels sont les moyens à mettre en œuvre (ressources humaines, mutualisation, mises à disposition…) ?</w:t>
            </w:r>
          </w:p>
          <w:p w:rsidR="00390D5E" w:rsidRDefault="00390D5E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Quelle est l’organisation prévue concernant les transports ?</w:t>
            </w:r>
          </w:p>
          <w:p w:rsidR="00390D5E" w:rsidRPr="000F1E44" w:rsidRDefault="00390D5E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Investissements techniques à réaliser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Des investissements (matériel, immobilier) sont-ils à prévoir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Calendrier envisagé</w:t>
            </w: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Indiquer le planning prévisionnel du projet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954BF" w:rsidRDefault="000954BF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497DBB" w:rsidRDefault="00497DBB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497DBB" w:rsidRDefault="00497DBB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F7BF8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F1E44">
        <w:rPr>
          <w:rFonts w:ascii="Arial" w:eastAsia="Times New Roman" w:hAnsi="Arial" w:cs="Arial"/>
          <w:b/>
          <w:color w:val="1F497D" w:themeColor="text2"/>
          <w:lang w:eastAsia="fr-FR"/>
        </w:rPr>
        <w:lastRenderedPageBreak/>
        <w:t>3 – Eléments budgétaires et financiers</w:t>
      </w: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Préciser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montant du projet en </w:t>
            </w:r>
            <w:r w:rsidR="0060606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indiquant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: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Ressources humaines nécessaires à la coordination, l’animation et à la réalisation du projet : détailler également les besoins en moyens humains, formation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…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Invest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issements matériels nécessaires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Autre, précisez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Financement demandé</w:t>
            </w:r>
            <w:r w:rsidR="00983F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F1E4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 xml:space="preserve">Précisez le cas échéant les moyens mis à disposition (et leur origine) 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le cas échéant les co-financements envisagés avec d’autres partenaires ou la participation des usagers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l’auto financement le cas échéant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4 – Evaluation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1F497D" w:themeColor="text2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Indicateurs et modalités d’évaluation</w:t>
            </w:r>
          </w:p>
        </w:tc>
      </w:tr>
    </w:tbl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Quelles sont les modalités p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révues pour évaluer le projet ?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Quels sont les indicateurs de suivi proposés pour évaluer la performance du projet qui sera déployé ? par exemple :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 xml:space="preserve">Indicateurs de résultat et d’impact : nombre de bénéficiaires et nombre de jours /séjours ;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satisfaction et « expérience » des usagers (et/ou de leurs aidants) ;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moyens (financiers, humains…).</w:t>
            </w:r>
            <w:r w:rsidRPr="0060606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</w:tc>
      </w:tr>
    </w:tbl>
    <w:p w:rsidR="00606063" w:rsidRP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606063" w:rsidRPr="006060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BF" w:rsidRDefault="008A3ABF" w:rsidP="008A3ABF">
      <w:pPr>
        <w:spacing w:after="0" w:line="240" w:lineRule="auto"/>
      </w:pPr>
      <w:r>
        <w:separator/>
      </w:r>
    </w:p>
  </w:endnote>
  <w:end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80122"/>
      <w:docPartObj>
        <w:docPartGallery w:val="Page Numbers (Bottom of Page)"/>
        <w:docPartUnique/>
      </w:docPartObj>
    </w:sdtPr>
    <w:sdtEndPr/>
    <w:sdtContent>
      <w:p w:rsidR="001E34FC" w:rsidRDefault="001E34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CE">
          <w:rPr>
            <w:noProof/>
          </w:rPr>
          <w:t>8</w:t>
        </w:r>
        <w:r>
          <w:fldChar w:fldCharType="end"/>
        </w:r>
      </w:p>
    </w:sdtContent>
  </w:sdt>
  <w:p w:rsidR="001E34FC" w:rsidRDefault="001E34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BF" w:rsidRDefault="008A3ABF" w:rsidP="008A3ABF">
      <w:pPr>
        <w:spacing w:after="0" w:line="240" w:lineRule="auto"/>
      </w:pPr>
      <w:r>
        <w:separator/>
      </w:r>
    </w:p>
  </w:footnote>
  <w:foot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F1E44"/>
    <w:rsid w:val="000F7BF8"/>
    <w:rsid w:val="001E34FC"/>
    <w:rsid w:val="001E5C7D"/>
    <w:rsid w:val="003507E7"/>
    <w:rsid w:val="00390D5E"/>
    <w:rsid w:val="003B18BE"/>
    <w:rsid w:val="00427054"/>
    <w:rsid w:val="00497DBB"/>
    <w:rsid w:val="004D43D3"/>
    <w:rsid w:val="004D659B"/>
    <w:rsid w:val="00571DDE"/>
    <w:rsid w:val="00606063"/>
    <w:rsid w:val="00620ECD"/>
    <w:rsid w:val="00733D03"/>
    <w:rsid w:val="007C3A8D"/>
    <w:rsid w:val="008A3ABF"/>
    <w:rsid w:val="008C0B47"/>
    <w:rsid w:val="00920B8D"/>
    <w:rsid w:val="0092721E"/>
    <w:rsid w:val="00983F33"/>
    <w:rsid w:val="009D28C9"/>
    <w:rsid w:val="00AA6441"/>
    <w:rsid w:val="00B30A64"/>
    <w:rsid w:val="00C213F2"/>
    <w:rsid w:val="00CA6675"/>
    <w:rsid w:val="00CF2561"/>
    <w:rsid w:val="00D62148"/>
    <w:rsid w:val="00D766BC"/>
    <w:rsid w:val="00D91B7A"/>
    <w:rsid w:val="00DE74CE"/>
    <w:rsid w:val="00F5236F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346E-6E2D-41DC-BBE5-8958F5F6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NOURY, Ursula</cp:lastModifiedBy>
  <cp:revision>7</cp:revision>
  <dcterms:created xsi:type="dcterms:W3CDTF">2022-10-19T12:23:00Z</dcterms:created>
  <dcterms:modified xsi:type="dcterms:W3CDTF">2022-10-19T17:12:00Z</dcterms:modified>
</cp:coreProperties>
</file>