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3074" w14:textId="44837F45" w:rsidR="008753DA" w:rsidRDefault="008753DA" w:rsidP="004A77C7">
      <w:pPr>
        <w:jc w:val="center"/>
        <w:rPr>
          <w:rStyle w:val="lev"/>
          <w:rFonts w:eastAsia="Times New Roman"/>
          <w:color w:val="44546A" w:themeColor="text2"/>
          <w:sz w:val="36"/>
          <w:szCs w:val="36"/>
        </w:rPr>
      </w:pPr>
      <w:r>
        <w:rPr>
          <w:rStyle w:val="lev"/>
          <w:rFonts w:eastAsia="Times New Roman"/>
          <w:color w:val="44546A" w:themeColor="text2"/>
          <w:sz w:val="36"/>
          <w:szCs w:val="36"/>
        </w:rPr>
        <w:t>Projet</w:t>
      </w:r>
      <w:r w:rsidR="00EE2EB6" w:rsidRPr="004A77C7">
        <w:rPr>
          <w:rStyle w:val="lev"/>
          <w:rFonts w:eastAsia="Times New Roman"/>
          <w:color w:val="44546A" w:themeColor="text2"/>
          <w:sz w:val="36"/>
          <w:szCs w:val="36"/>
        </w:rPr>
        <w:t xml:space="preserve"> </w:t>
      </w:r>
      <w:r w:rsidRPr="004A77C7">
        <w:rPr>
          <w:rStyle w:val="lev"/>
          <w:rFonts w:eastAsia="Times New Roman"/>
          <w:color w:val="44546A" w:themeColor="text2"/>
          <w:sz w:val="36"/>
          <w:szCs w:val="36"/>
        </w:rPr>
        <w:t>fiche de poste</w:t>
      </w:r>
    </w:p>
    <w:p w14:paraId="4C742B1D" w14:textId="2997ED9E" w:rsidR="00EE2EB6" w:rsidRPr="004A77C7" w:rsidRDefault="00EE2EB6" w:rsidP="004A77C7">
      <w:pPr>
        <w:jc w:val="center"/>
        <w:rPr>
          <w:rStyle w:val="lev"/>
          <w:rFonts w:eastAsia="Times New Roman"/>
          <w:i/>
          <w:iCs/>
          <w:color w:val="44546A" w:themeColor="text2"/>
          <w:sz w:val="36"/>
          <w:szCs w:val="36"/>
        </w:rPr>
      </w:pPr>
      <w:r w:rsidRPr="004A77C7">
        <w:rPr>
          <w:rStyle w:val="lev"/>
          <w:rFonts w:eastAsia="Times New Roman"/>
          <w:color w:val="44546A" w:themeColor="text2"/>
          <w:sz w:val="36"/>
          <w:szCs w:val="36"/>
        </w:rPr>
        <w:t xml:space="preserve">Educateur spécialisé </w:t>
      </w:r>
      <w:r w:rsidR="008753DA">
        <w:rPr>
          <w:rStyle w:val="lev"/>
          <w:rFonts w:eastAsia="Times New Roman"/>
          <w:color w:val="44546A" w:themeColor="text2"/>
          <w:sz w:val="36"/>
          <w:szCs w:val="36"/>
        </w:rPr>
        <w:t>au sein d’un</w:t>
      </w:r>
      <w:r w:rsidRPr="004A77C7">
        <w:rPr>
          <w:rStyle w:val="lev"/>
          <w:rFonts w:eastAsia="Times New Roman"/>
          <w:color w:val="44546A" w:themeColor="text2"/>
          <w:sz w:val="36"/>
          <w:szCs w:val="36"/>
        </w:rPr>
        <w:t xml:space="preserve"> Pôle d’appui à la scolarisation</w:t>
      </w:r>
      <w:r w:rsidR="008753DA">
        <w:rPr>
          <w:rStyle w:val="lev"/>
          <w:rFonts w:eastAsia="Times New Roman"/>
          <w:color w:val="44546A" w:themeColor="text2"/>
          <w:sz w:val="36"/>
          <w:szCs w:val="36"/>
        </w:rPr>
        <w:t xml:space="preserve"> (</w:t>
      </w:r>
      <w:r w:rsidR="008753DA" w:rsidRPr="004A77C7">
        <w:rPr>
          <w:rStyle w:val="lev"/>
          <w:rFonts w:eastAsia="Times New Roman"/>
          <w:color w:val="44546A" w:themeColor="text2"/>
          <w:sz w:val="36"/>
          <w:szCs w:val="36"/>
        </w:rPr>
        <w:t>PAS</w:t>
      </w:r>
      <w:r w:rsidR="008753DA">
        <w:rPr>
          <w:rStyle w:val="lev"/>
          <w:rFonts w:eastAsia="Times New Roman"/>
          <w:color w:val="44546A" w:themeColor="text2"/>
          <w:sz w:val="36"/>
          <w:szCs w:val="36"/>
        </w:rPr>
        <w:t>)</w:t>
      </w:r>
    </w:p>
    <w:p w14:paraId="4CE123B4" w14:textId="77777777" w:rsidR="008753DA" w:rsidRDefault="008753DA" w:rsidP="004A77C7">
      <w:pPr>
        <w:jc w:val="both"/>
      </w:pPr>
    </w:p>
    <w:p w14:paraId="5BEF363D" w14:textId="77777777" w:rsidR="00EE2EB6" w:rsidRPr="00EE2EB6" w:rsidRDefault="00EE2EB6" w:rsidP="004A77C7">
      <w:pPr>
        <w:jc w:val="both"/>
      </w:pPr>
      <w:r w:rsidRPr="00EE2EB6">
        <w:t>Titre du Poste : Éducateur Spécialisé en Milieu Scolaire</w:t>
      </w:r>
      <w:r w:rsidR="00DA47A8">
        <w:t xml:space="preserve"> au pôle d’appui à la scolarisation (PAS)</w:t>
      </w:r>
    </w:p>
    <w:p w14:paraId="0300A2BF" w14:textId="3A325A0C" w:rsidR="00EE2EB6" w:rsidRPr="00EE2EB6" w:rsidRDefault="00C55B1C" w:rsidP="004A77C7">
      <w:pPr>
        <w:jc w:val="both"/>
      </w:pPr>
      <w:r>
        <w:t xml:space="preserve">Implantation du poste </w:t>
      </w:r>
      <w:r w:rsidR="00EE2EB6" w:rsidRPr="00EE2EB6">
        <w:t xml:space="preserve">: </w:t>
      </w:r>
      <w:r w:rsidR="00224FA9">
        <w:t xml:space="preserve">Etablissement scolaire de rattachement </w:t>
      </w:r>
      <w:r w:rsidR="00224FA9" w:rsidRPr="00EE2EB6">
        <w:t>[Nom de l'Établissement</w:t>
      </w:r>
      <w:r>
        <w:t xml:space="preserve"> et commune</w:t>
      </w:r>
      <w:r w:rsidR="00224FA9" w:rsidRPr="00EE2EB6">
        <w:t>]</w:t>
      </w:r>
    </w:p>
    <w:p w14:paraId="4A703208" w14:textId="5D8513A1" w:rsidR="00EE2EB6" w:rsidRDefault="00EE2EB6" w:rsidP="004A77C7">
      <w:pPr>
        <w:jc w:val="both"/>
      </w:pPr>
      <w:r w:rsidRPr="00EE2EB6">
        <w:t>Rattachement</w:t>
      </w:r>
      <w:r w:rsidR="00C55B1C">
        <w:t xml:space="preserve"> administratif</w:t>
      </w:r>
      <w:r w:rsidRPr="00EE2EB6">
        <w:t xml:space="preserve"> : Établissement Médico-Social [Nom de l'Établissement</w:t>
      </w:r>
      <w:r w:rsidR="00C55B1C">
        <w:t xml:space="preserve"> et OG</w:t>
      </w:r>
      <w:r w:rsidRPr="00EE2EB6">
        <w:t>]</w:t>
      </w:r>
    </w:p>
    <w:p w14:paraId="2386258A" w14:textId="77777777" w:rsidR="00F031AA" w:rsidRDefault="00F031AA" w:rsidP="00224FA9">
      <w:pPr>
        <w:jc w:val="both"/>
        <w:rPr>
          <w:rStyle w:val="lev"/>
          <w:color w:val="44546A" w:themeColor="text2"/>
          <w:sz w:val="24"/>
          <w:szCs w:val="24"/>
        </w:rPr>
      </w:pPr>
    </w:p>
    <w:p w14:paraId="35ACE388" w14:textId="7A442681" w:rsidR="00224FA9" w:rsidRPr="00C55B1C" w:rsidRDefault="00224FA9" w:rsidP="00224FA9">
      <w:pPr>
        <w:jc w:val="both"/>
        <w:rPr>
          <w:rStyle w:val="lev"/>
          <w:color w:val="44546A" w:themeColor="text2"/>
          <w:sz w:val="24"/>
          <w:szCs w:val="24"/>
        </w:rPr>
      </w:pPr>
      <w:r w:rsidRPr="00C55B1C">
        <w:rPr>
          <w:rStyle w:val="lev"/>
          <w:color w:val="44546A" w:themeColor="text2"/>
          <w:sz w:val="24"/>
          <w:szCs w:val="24"/>
        </w:rPr>
        <w:t>Contexte :</w:t>
      </w:r>
    </w:p>
    <w:p w14:paraId="7B37CE67" w14:textId="7D975DD7" w:rsidR="00224FA9" w:rsidRDefault="00224FA9" w:rsidP="00224FA9">
      <w:pPr>
        <w:jc w:val="both"/>
      </w:pPr>
      <w:r>
        <w:t>L</w:t>
      </w:r>
      <w:r w:rsidRPr="00224FA9">
        <w:t xml:space="preserve">e Pôle d'Appui à la Scolarité a pour mission première d'accueillir les familles et de répondre aux besoins éducatifs particuliers des élèves. Ce pôle est chargé d'apporter une réponse rapide et efficace aux familles, un accompagnement des équipes enseignantes pour renforcer la réussite de tous les élèves à l'école. </w:t>
      </w:r>
      <w:r w:rsidRPr="009C64FD">
        <w:t xml:space="preserve">L’éducateur </w:t>
      </w:r>
      <w:r>
        <w:t xml:space="preserve">fait partie de l’équipe permanente du PAS, formant un binôme opérationnel avec le coordonnateur, personnel de l’Education Nationale, et dans une logique de pleine coopération. </w:t>
      </w:r>
      <w:r w:rsidRPr="00224FA9">
        <w:t>L'équipe PAS peut être élargie à tout professionnel susceptible d'apporter une expertise et une réponse adaptée aux besoins des élèves.</w:t>
      </w:r>
    </w:p>
    <w:p w14:paraId="05D5B652" w14:textId="3F2EB398" w:rsidR="00224FA9" w:rsidRPr="00C55B1C" w:rsidRDefault="00224FA9" w:rsidP="00224FA9">
      <w:pPr>
        <w:jc w:val="both"/>
        <w:rPr>
          <w:rStyle w:val="lev"/>
          <w:color w:val="44546A" w:themeColor="text2"/>
          <w:sz w:val="24"/>
          <w:szCs w:val="24"/>
        </w:rPr>
      </w:pPr>
      <w:r w:rsidRPr="00C55B1C">
        <w:rPr>
          <w:rStyle w:val="lev"/>
          <w:color w:val="44546A" w:themeColor="text2"/>
          <w:sz w:val="24"/>
          <w:szCs w:val="24"/>
        </w:rPr>
        <w:t>Les Missions :</w:t>
      </w:r>
    </w:p>
    <w:p w14:paraId="56ABC857" w14:textId="65322176" w:rsidR="009022E8" w:rsidRPr="000052FC" w:rsidRDefault="009022E8" w:rsidP="00224FA9">
      <w:pPr>
        <w:jc w:val="both"/>
      </w:pPr>
      <w:r w:rsidRPr="000052FC">
        <w:t xml:space="preserve">L’éducateur spécialisé placé sous la responsabilité du chef de service de l’ESMS </w:t>
      </w:r>
      <w:r w:rsidR="00C55B1C">
        <w:t>[NOM et OG]</w:t>
      </w:r>
      <w:r w:rsidR="00B5188A">
        <w:t xml:space="preserve"> </w:t>
      </w:r>
      <w:r w:rsidR="00B74293">
        <w:t>sera chargé de</w:t>
      </w:r>
      <w:r w:rsidR="00FF1679">
        <w:t xml:space="preserve"> </w:t>
      </w:r>
      <w:r w:rsidR="00834292">
        <w:t>:</w:t>
      </w:r>
    </w:p>
    <w:p w14:paraId="056ADB5E" w14:textId="71C283AE" w:rsidR="00834292" w:rsidRDefault="00834292" w:rsidP="00834292">
      <w:pPr>
        <w:pStyle w:val="Paragraphedeliste"/>
        <w:numPr>
          <w:ilvl w:val="0"/>
          <w:numId w:val="13"/>
        </w:numPr>
        <w:jc w:val="both"/>
      </w:pPr>
      <w:r w:rsidRPr="00224FA9">
        <w:t>Analyse</w:t>
      </w:r>
      <w:r>
        <w:t>r</w:t>
      </w:r>
      <w:r w:rsidRPr="00224FA9">
        <w:t xml:space="preserve"> </w:t>
      </w:r>
      <w:r>
        <w:t>les</w:t>
      </w:r>
      <w:r w:rsidRPr="00224FA9">
        <w:t xml:space="preserve"> situations</w:t>
      </w:r>
      <w:r w:rsidR="00160FE3">
        <w:t xml:space="preserve"> et évaluer les besoins,</w:t>
      </w:r>
      <w:r w:rsidRPr="00224FA9">
        <w:t xml:space="preserve"> en collaboration étroite avec l</w:t>
      </w:r>
      <w:r>
        <w:t xml:space="preserve">e </w:t>
      </w:r>
      <w:r w:rsidRPr="00224FA9">
        <w:t>coordinat</w:t>
      </w:r>
      <w:r>
        <w:t>eur</w:t>
      </w:r>
      <w:r w:rsidRPr="00224FA9">
        <w:t xml:space="preserve"> </w:t>
      </w:r>
      <w:r w:rsidR="00FB2ADD">
        <w:t>du PAS</w:t>
      </w:r>
      <w:r w:rsidRPr="00224FA9">
        <w:t xml:space="preserve"> pour la construction des interventions adaptées aux demandes</w:t>
      </w:r>
      <w:r w:rsidR="00B74293">
        <w:t xml:space="preserve"> émanant des familles, d</w:t>
      </w:r>
      <w:r w:rsidR="00AC5DD0">
        <w:t>e l’enseignant ou du chef d’établissement</w:t>
      </w:r>
      <w:r>
        <w:t> ;</w:t>
      </w:r>
    </w:p>
    <w:p w14:paraId="6912AF40" w14:textId="575DF47A" w:rsidR="00160FE3" w:rsidRDefault="00160FE3" w:rsidP="00834292">
      <w:pPr>
        <w:pStyle w:val="Paragraphedeliste"/>
        <w:numPr>
          <w:ilvl w:val="0"/>
          <w:numId w:val="13"/>
        </w:numPr>
        <w:jc w:val="both"/>
      </w:pPr>
      <w:r>
        <w:t>Collaborer et coopérer</w:t>
      </w:r>
      <w:r w:rsidR="00224FA9" w:rsidRPr="00224FA9">
        <w:t xml:space="preserve"> avec les ressources internes à l'Education nationale dans la construction des accompagnements au sein des écoles</w:t>
      </w:r>
      <w:r w:rsidR="00FF1679">
        <w:t xml:space="preserve"> et établissements scolaires</w:t>
      </w:r>
      <w:r w:rsidR="00224FA9" w:rsidRPr="00224FA9">
        <w:t xml:space="preserve"> </w:t>
      </w:r>
      <w:r w:rsidR="00224FA9">
        <w:t>rattachés au secteur géographique du PAS</w:t>
      </w:r>
      <w:r>
        <w:t> ;</w:t>
      </w:r>
    </w:p>
    <w:p w14:paraId="42884D36" w14:textId="7F4FAF8B" w:rsidR="00224FA9" w:rsidRDefault="00160FE3" w:rsidP="00834292">
      <w:pPr>
        <w:pStyle w:val="Paragraphedeliste"/>
        <w:numPr>
          <w:ilvl w:val="0"/>
          <w:numId w:val="13"/>
        </w:numPr>
        <w:jc w:val="both"/>
      </w:pPr>
      <w:r w:rsidRPr="00224FA9">
        <w:t>Propos</w:t>
      </w:r>
      <w:r>
        <w:t>er</w:t>
      </w:r>
      <w:r w:rsidRPr="00224FA9">
        <w:t xml:space="preserve"> </w:t>
      </w:r>
      <w:r w:rsidR="00FB2ADD">
        <w:t>des réponses</w:t>
      </w:r>
      <w:r w:rsidRPr="00224FA9">
        <w:t xml:space="preserve"> spécifiques aux besoins</w:t>
      </w:r>
      <w:r>
        <w:t xml:space="preserve"> identifiés lors de l’analyse des situations ; </w:t>
      </w:r>
    </w:p>
    <w:p w14:paraId="7AECA2B6" w14:textId="77777777" w:rsidR="00FB2ADD" w:rsidRDefault="00FB2ADD" w:rsidP="00834292">
      <w:pPr>
        <w:pStyle w:val="Paragraphedeliste"/>
        <w:numPr>
          <w:ilvl w:val="0"/>
          <w:numId w:val="13"/>
        </w:numPr>
        <w:jc w:val="both"/>
      </w:pPr>
      <w:r>
        <w:t xml:space="preserve">Identifier </w:t>
      </w:r>
      <w:r w:rsidR="00160FE3" w:rsidRPr="00224FA9">
        <w:t xml:space="preserve">les partenaires </w:t>
      </w:r>
      <w:r w:rsidRPr="00224FA9">
        <w:t>pédagogiques, médico-sociaux et sanitaires</w:t>
      </w:r>
      <w:r>
        <w:t> présents sur le secteur du PAS afin de pouvoir répondre aux besoins identifiés ;</w:t>
      </w:r>
    </w:p>
    <w:p w14:paraId="14843E19" w14:textId="66A7CD46" w:rsidR="00160FE3" w:rsidRDefault="00FB2ADD" w:rsidP="00834292">
      <w:pPr>
        <w:pStyle w:val="Paragraphedeliste"/>
        <w:numPr>
          <w:ilvl w:val="0"/>
          <w:numId w:val="13"/>
        </w:numPr>
        <w:jc w:val="both"/>
      </w:pPr>
      <w:r>
        <w:t>Participer aux</w:t>
      </w:r>
      <w:r w:rsidR="00160FE3">
        <w:t xml:space="preserve"> </w:t>
      </w:r>
      <w:r w:rsidR="00160FE3" w:rsidRPr="00224FA9">
        <w:t xml:space="preserve">échanges et aux rencontres inter-professionnelles autour des situations </w:t>
      </w:r>
      <w:r w:rsidR="00AC5DD0">
        <w:t>remontées dans le cadre du PAS</w:t>
      </w:r>
      <w:r w:rsidR="00160FE3">
        <w:t> ;</w:t>
      </w:r>
    </w:p>
    <w:p w14:paraId="4660B11A" w14:textId="3DE7A847" w:rsidR="00224FA9" w:rsidRDefault="00AC5DD0" w:rsidP="00834292">
      <w:pPr>
        <w:pStyle w:val="Paragraphedeliste"/>
        <w:numPr>
          <w:ilvl w:val="0"/>
          <w:numId w:val="13"/>
        </w:numPr>
        <w:jc w:val="both"/>
      </w:pPr>
      <w:r>
        <w:t>Contribuer au rapport d’activité du PAS.</w:t>
      </w:r>
    </w:p>
    <w:p w14:paraId="04FBBE64" w14:textId="1A54E157" w:rsidR="00224FA9" w:rsidRDefault="00C55B1C" w:rsidP="00224FA9">
      <w:pPr>
        <w:jc w:val="both"/>
        <w:rPr>
          <w:rStyle w:val="lev"/>
          <w:color w:val="44546A" w:themeColor="text2"/>
          <w:sz w:val="24"/>
          <w:szCs w:val="24"/>
        </w:rPr>
      </w:pPr>
      <w:r>
        <w:rPr>
          <w:rStyle w:val="lev"/>
          <w:color w:val="44546A" w:themeColor="text2"/>
          <w:sz w:val="24"/>
          <w:szCs w:val="24"/>
        </w:rPr>
        <w:t>P</w:t>
      </w:r>
      <w:r w:rsidR="00224FA9" w:rsidRPr="00C55B1C">
        <w:rPr>
          <w:rStyle w:val="lev"/>
          <w:color w:val="44546A" w:themeColor="text2"/>
          <w:sz w:val="24"/>
          <w:szCs w:val="24"/>
        </w:rPr>
        <w:t>rofil recherché</w:t>
      </w:r>
      <w:r w:rsidR="00A91A94">
        <w:rPr>
          <w:rStyle w:val="lev"/>
          <w:color w:val="44546A" w:themeColor="text2"/>
          <w:sz w:val="24"/>
          <w:szCs w:val="24"/>
        </w:rPr>
        <w:t> :</w:t>
      </w:r>
    </w:p>
    <w:p w14:paraId="64F98B89" w14:textId="77777777" w:rsidR="00A91A94" w:rsidRPr="00A91A94" w:rsidRDefault="00A91A94" w:rsidP="00A91A94">
      <w:pPr>
        <w:jc w:val="both"/>
      </w:pPr>
      <w:r w:rsidRPr="00A91A94">
        <w:t>Diplôme d'Etat d’Educateur spécialisé exigé</w:t>
      </w:r>
    </w:p>
    <w:p w14:paraId="546B046C" w14:textId="77777777" w:rsidR="00A91A94" w:rsidRDefault="00A91A94" w:rsidP="00A91A94">
      <w:pPr>
        <w:jc w:val="both"/>
      </w:pPr>
      <w:r w:rsidRPr="00A91A94">
        <w:t>Connaissance du public (de 3 à 20 ans)</w:t>
      </w:r>
    </w:p>
    <w:p w14:paraId="5068556E" w14:textId="77777777" w:rsidR="00A91A94" w:rsidRPr="00A91A94" w:rsidRDefault="00A91A94" w:rsidP="00A91A94">
      <w:pPr>
        <w:jc w:val="both"/>
      </w:pPr>
      <w:r w:rsidRPr="00A91A94">
        <w:t>Titulaire du permis de conduire</w:t>
      </w:r>
    </w:p>
    <w:p w14:paraId="22E55BDE" w14:textId="77777777" w:rsidR="00A91A94" w:rsidRPr="00A91A94" w:rsidRDefault="00A91A94" w:rsidP="00A91A94">
      <w:pPr>
        <w:jc w:val="both"/>
      </w:pPr>
    </w:p>
    <w:p w14:paraId="1FAA5AAF" w14:textId="4807D5B8" w:rsidR="00224FA9" w:rsidRPr="00C55B1C" w:rsidRDefault="00224FA9" w:rsidP="00A91A94">
      <w:pPr>
        <w:pStyle w:val="Paragraphedeliste"/>
        <w:numPr>
          <w:ilvl w:val="0"/>
          <w:numId w:val="12"/>
        </w:numPr>
        <w:spacing w:after="240" w:line="360" w:lineRule="auto"/>
        <w:ind w:left="714" w:hanging="357"/>
        <w:jc w:val="both"/>
        <w:rPr>
          <w:b/>
          <w:bCs/>
          <w:i/>
          <w:iCs/>
        </w:rPr>
      </w:pPr>
      <w:r w:rsidRPr="00C55B1C">
        <w:rPr>
          <w:b/>
          <w:bCs/>
          <w:i/>
          <w:iCs/>
        </w:rPr>
        <w:lastRenderedPageBreak/>
        <w:t xml:space="preserve">Expérience : </w:t>
      </w:r>
    </w:p>
    <w:p w14:paraId="1C72DB8D" w14:textId="0703D710" w:rsidR="000052FC" w:rsidRDefault="000052FC" w:rsidP="00A91A94">
      <w:pPr>
        <w:pStyle w:val="Paragraphedeliste"/>
        <w:numPr>
          <w:ilvl w:val="0"/>
          <w:numId w:val="9"/>
        </w:numPr>
        <w:spacing w:before="150" w:after="100" w:afterAutospacing="1" w:line="480" w:lineRule="auto"/>
        <w:ind w:left="1066" w:hanging="357"/>
        <w:jc w:val="both"/>
      </w:pPr>
      <w:r w:rsidRPr="000052FC">
        <w:t>Expérience significative dans l’intervention en établissements scolaires</w:t>
      </w:r>
      <w:r w:rsidR="00C55B1C">
        <w:t xml:space="preserve"> et médico-sociaux</w:t>
      </w:r>
      <w:r w:rsidR="00A91A94">
        <w:t> ;</w:t>
      </w:r>
    </w:p>
    <w:p w14:paraId="47513953" w14:textId="1B85CD0A" w:rsidR="00A43A22" w:rsidRPr="00C55B1C" w:rsidRDefault="00A43A22" w:rsidP="00A91A94">
      <w:pPr>
        <w:pStyle w:val="Paragraphedeliste"/>
        <w:numPr>
          <w:ilvl w:val="0"/>
          <w:numId w:val="12"/>
        </w:numPr>
        <w:ind w:left="714" w:hanging="357"/>
        <w:jc w:val="both"/>
        <w:rPr>
          <w:b/>
          <w:bCs/>
          <w:i/>
          <w:iCs/>
        </w:rPr>
      </w:pPr>
      <w:r w:rsidRPr="00C55B1C">
        <w:rPr>
          <w:b/>
          <w:bCs/>
          <w:i/>
          <w:iCs/>
        </w:rPr>
        <w:t xml:space="preserve">Savoir : </w:t>
      </w:r>
    </w:p>
    <w:p w14:paraId="6EE8EA3A" w14:textId="77777777" w:rsidR="000052FC" w:rsidRDefault="000052FC" w:rsidP="00C55B1C">
      <w:pPr>
        <w:numPr>
          <w:ilvl w:val="0"/>
          <w:numId w:val="9"/>
        </w:numPr>
        <w:shd w:val="clear" w:color="auto" w:fill="FFFFFF"/>
        <w:spacing w:before="150" w:after="100" w:afterAutospacing="1" w:line="240" w:lineRule="auto"/>
        <w:jc w:val="both"/>
      </w:pPr>
      <w:r w:rsidRPr="000052FC">
        <w:t>Connaissance du travail en partenariat avec l’Education Nationale, d’outils et stratégies éducatives pédagogiques différenciées/alternatives ; </w:t>
      </w:r>
    </w:p>
    <w:p w14:paraId="018CD789" w14:textId="77777777" w:rsidR="00D875AE" w:rsidRDefault="00D875AE" w:rsidP="00C55B1C">
      <w:pPr>
        <w:numPr>
          <w:ilvl w:val="0"/>
          <w:numId w:val="9"/>
        </w:numPr>
        <w:shd w:val="clear" w:color="auto" w:fill="FFFFFF"/>
        <w:spacing w:before="150" w:after="100" w:afterAutospacing="1" w:line="240" w:lineRule="auto"/>
        <w:jc w:val="both"/>
      </w:pPr>
      <w:r w:rsidRPr="00A43A22">
        <w:t>Concevoir, participer à l'élaboration et conduire le projet éducatif</w:t>
      </w:r>
      <w:r w:rsidRPr="00D875AE">
        <w:t xml:space="preserve"> </w:t>
      </w:r>
    </w:p>
    <w:p w14:paraId="7730183B" w14:textId="77777777" w:rsidR="00D875AE" w:rsidRDefault="00D875AE" w:rsidP="00C55B1C">
      <w:pPr>
        <w:numPr>
          <w:ilvl w:val="0"/>
          <w:numId w:val="9"/>
        </w:numPr>
        <w:shd w:val="clear" w:color="auto" w:fill="FFFFFF"/>
        <w:spacing w:before="150" w:after="100" w:afterAutospacing="1" w:line="240" w:lineRule="auto"/>
        <w:jc w:val="both"/>
      </w:pPr>
      <w:r w:rsidRPr="00A43A22">
        <w:t>Observer, diagnostiquer, analyser et évaluer des situations éducatives</w:t>
      </w:r>
      <w:r w:rsidRPr="00D875AE">
        <w:t xml:space="preserve"> </w:t>
      </w:r>
    </w:p>
    <w:p w14:paraId="5BC36BB4" w14:textId="4FBB8D76" w:rsidR="00D875AE" w:rsidRPr="000052FC" w:rsidRDefault="00D875AE" w:rsidP="00C55B1C">
      <w:pPr>
        <w:numPr>
          <w:ilvl w:val="0"/>
          <w:numId w:val="9"/>
        </w:numPr>
        <w:shd w:val="clear" w:color="auto" w:fill="FFFFFF"/>
        <w:spacing w:before="150" w:after="100" w:afterAutospacing="1" w:line="240" w:lineRule="auto"/>
        <w:jc w:val="both"/>
      </w:pPr>
      <w:r w:rsidRPr="00A43A22">
        <w:t xml:space="preserve">Développer des actions en partenariat en favorisant </w:t>
      </w:r>
      <w:r w:rsidR="009872BE">
        <w:t>en mobilisant</w:t>
      </w:r>
      <w:r w:rsidR="00173024">
        <w:t xml:space="preserve"> </w:t>
      </w:r>
      <w:r w:rsidRPr="00A43A22">
        <w:t>les ressources du territoire</w:t>
      </w:r>
    </w:p>
    <w:p w14:paraId="4A1BBE32" w14:textId="03538C2B" w:rsidR="00D875AE" w:rsidRDefault="000052FC" w:rsidP="00C55B1C">
      <w:pPr>
        <w:numPr>
          <w:ilvl w:val="0"/>
          <w:numId w:val="9"/>
        </w:numPr>
        <w:shd w:val="clear" w:color="auto" w:fill="FFFFFF"/>
        <w:spacing w:before="150" w:after="100" w:afterAutospacing="1" w:line="240" w:lineRule="auto"/>
        <w:jc w:val="both"/>
      </w:pPr>
      <w:r w:rsidRPr="000052FC">
        <w:t>Capacité à</w:t>
      </w:r>
      <w:r w:rsidR="009872BE">
        <w:t xml:space="preserve"> </w:t>
      </w:r>
      <w:r w:rsidR="00173024">
        <w:t>la médiation</w:t>
      </w:r>
      <w:r w:rsidR="009872BE">
        <w:t xml:space="preserve"> </w:t>
      </w:r>
      <w:r w:rsidRPr="000052FC">
        <w:t>; </w:t>
      </w:r>
    </w:p>
    <w:p w14:paraId="52C156C4" w14:textId="21C628E6" w:rsidR="00D875AE" w:rsidRDefault="00D875AE" w:rsidP="00C55B1C">
      <w:pPr>
        <w:numPr>
          <w:ilvl w:val="0"/>
          <w:numId w:val="9"/>
        </w:numPr>
        <w:shd w:val="clear" w:color="auto" w:fill="FFFFFF"/>
        <w:spacing w:before="150" w:after="100" w:afterAutospacing="1" w:line="240" w:lineRule="auto"/>
        <w:jc w:val="both"/>
      </w:pPr>
      <w:r w:rsidRPr="000052FC">
        <w:t>Maîtrise des outils informatiques et capacité à rédiger ; </w:t>
      </w:r>
    </w:p>
    <w:p w14:paraId="6056EC93" w14:textId="276EBD67" w:rsidR="000052FC" w:rsidRDefault="00D875AE" w:rsidP="00A91A94">
      <w:pPr>
        <w:numPr>
          <w:ilvl w:val="0"/>
          <w:numId w:val="9"/>
        </w:numPr>
        <w:shd w:val="clear" w:color="auto" w:fill="FFFFFF"/>
        <w:spacing w:before="150" w:after="100" w:afterAutospacing="1" w:line="240" w:lineRule="auto"/>
        <w:ind w:left="1066" w:hanging="357"/>
        <w:jc w:val="both"/>
      </w:pPr>
      <w:r w:rsidRPr="00A43A22">
        <w:t>Capacité organisationnelle, rigueur</w:t>
      </w:r>
      <w:r w:rsidR="00173024">
        <w:t>,</w:t>
      </w:r>
      <w:r w:rsidR="009872BE">
        <w:t xml:space="preserve"> </w:t>
      </w:r>
      <w:r w:rsidR="00173024">
        <w:t>savoir rendre compte</w:t>
      </w:r>
    </w:p>
    <w:p w14:paraId="030EDA3D" w14:textId="0093BCA1" w:rsidR="00173024" w:rsidRDefault="00173024" w:rsidP="00A91A94">
      <w:pPr>
        <w:numPr>
          <w:ilvl w:val="0"/>
          <w:numId w:val="9"/>
        </w:numPr>
        <w:shd w:val="clear" w:color="auto" w:fill="FFFFFF"/>
        <w:spacing w:before="150" w:after="100" w:afterAutospacing="1" w:line="240" w:lineRule="auto"/>
        <w:ind w:left="1066" w:hanging="357"/>
        <w:jc w:val="both"/>
      </w:pPr>
      <w:r>
        <w:t>Connaissance dans le domaine des</w:t>
      </w:r>
      <w:r w:rsidR="009872BE">
        <w:t xml:space="preserve"> troubles du neurodévloppement</w:t>
      </w:r>
    </w:p>
    <w:p w14:paraId="0B29799B" w14:textId="6359A983" w:rsidR="00A43A22" w:rsidRPr="000052FC" w:rsidRDefault="00A43A22" w:rsidP="00C55B1C">
      <w:pPr>
        <w:pStyle w:val="Paragraphedeliste"/>
        <w:numPr>
          <w:ilvl w:val="0"/>
          <w:numId w:val="12"/>
        </w:numPr>
        <w:jc w:val="both"/>
        <w:rPr>
          <w:b/>
          <w:bCs/>
          <w:i/>
          <w:iCs/>
        </w:rPr>
      </w:pPr>
      <w:r w:rsidRPr="00C55B1C">
        <w:rPr>
          <w:b/>
          <w:bCs/>
          <w:i/>
          <w:iCs/>
        </w:rPr>
        <w:t xml:space="preserve">Savoir être : </w:t>
      </w:r>
    </w:p>
    <w:p w14:paraId="01BE9A40" w14:textId="0BCA0522" w:rsidR="000052FC" w:rsidRDefault="00D875AE" w:rsidP="00C55B1C">
      <w:pPr>
        <w:numPr>
          <w:ilvl w:val="0"/>
          <w:numId w:val="9"/>
        </w:numPr>
        <w:shd w:val="clear" w:color="auto" w:fill="FFFFFF"/>
        <w:spacing w:before="150" w:after="100" w:afterAutospacing="1" w:line="240" w:lineRule="auto"/>
        <w:jc w:val="both"/>
      </w:pPr>
      <w:r>
        <w:t>G</w:t>
      </w:r>
      <w:r w:rsidR="000052FC" w:rsidRPr="000052FC">
        <w:t>oût du travail en équipe et en réseau, sens de la discrétion ; </w:t>
      </w:r>
    </w:p>
    <w:p w14:paraId="7DA3ED83" w14:textId="69D68BBC" w:rsidR="00D875AE" w:rsidRDefault="00D875AE" w:rsidP="00C55B1C">
      <w:pPr>
        <w:numPr>
          <w:ilvl w:val="0"/>
          <w:numId w:val="9"/>
        </w:numPr>
        <w:shd w:val="clear" w:color="auto" w:fill="FFFFFF"/>
        <w:spacing w:before="150" w:after="100" w:afterAutospacing="1" w:line="240" w:lineRule="auto"/>
        <w:jc w:val="both"/>
      </w:pPr>
      <w:r w:rsidRPr="00D875AE">
        <w:t xml:space="preserve">Sens des relations humaines </w:t>
      </w:r>
    </w:p>
    <w:p w14:paraId="4994E66F" w14:textId="450334ED" w:rsidR="00D875AE" w:rsidRDefault="00D875AE" w:rsidP="00C55B1C">
      <w:pPr>
        <w:numPr>
          <w:ilvl w:val="0"/>
          <w:numId w:val="9"/>
        </w:numPr>
        <w:shd w:val="clear" w:color="auto" w:fill="FFFFFF"/>
        <w:spacing w:before="150" w:after="100" w:afterAutospacing="1" w:line="240" w:lineRule="auto"/>
        <w:jc w:val="both"/>
      </w:pPr>
      <w:r w:rsidRPr="00D875AE">
        <w:t xml:space="preserve">Adaptation, autonomie </w:t>
      </w:r>
    </w:p>
    <w:p w14:paraId="1B5C30EE" w14:textId="01EE6C12" w:rsidR="00D875AE" w:rsidRDefault="00D875AE" w:rsidP="00C55B1C">
      <w:pPr>
        <w:numPr>
          <w:ilvl w:val="0"/>
          <w:numId w:val="9"/>
        </w:numPr>
        <w:shd w:val="clear" w:color="auto" w:fill="FFFFFF"/>
        <w:spacing w:before="150" w:after="100" w:afterAutospacing="1" w:line="240" w:lineRule="auto"/>
        <w:jc w:val="both"/>
      </w:pPr>
      <w:r>
        <w:t>Sens de la d</w:t>
      </w:r>
      <w:r w:rsidRPr="00D875AE">
        <w:t xml:space="preserve">iscrétion </w:t>
      </w:r>
    </w:p>
    <w:p w14:paraId="7694FA9A" w14:textId="739745BE" w:rsidR="00D875AE" w:rsidRDefault="00D875AE" w:rsidP="00C55B1C">
      <w:pPr>
        <w:numPr>
          <w:ilvl w:val="0"/>
          <w:numId w:val="9"/>
        </w:numPr>
        <w:shd w:val="clear" w:color="auto" w:fill="FFFFFF"/>
        <w:spacing w:before="150" w:after="100" w:afterAutospacing="1" w:line="240" w:lineRule="auto"/>
        <w:jc w:val="both"/>
      </w:pPr>
      <w:r w:rsidRPr="00D875AE">
        <w:t>Sens de l'écoute et aptitude à communiquer</w:t>
      </w:r>
    </w:p>
    <w:p w14:paraId="5ADE66AD" w14:textId="554EE765" w:rsidR="007A795F" w:rsidRPr="00073C16" w:rsidRDefault="00EE2EB6" w:rsidP="00C55B1C">
      <w:pPr>
        <w:jc w:val="both"/>
        <w:rPr>
          <w:rStyle w:val="lev"/>
          <w:rFonts w:eastAsia="Times New Roman"/>
          <w:i/>
          <w:iCs/>
          <w:color w:val="44546A" w:themeColor="text2"/>
        </w:rPr>
      </w:pPr>
      <w:r w:rsidRPr="00073C16">
        <w:rPr>
          <w:rStyle w:val="lev"/>
          <w:rFonts w:eastAsia="Times New Roman"/>
          <w:color w:val="44546A" w:themeColor="text2"/>
        </w:rPr>
        <w:t xml:space="preserve">Conditions de Travail </w:t>
      </w:r>
    </w:p>
    <w:p w14:paraId="1382C255" w14:textId="5A2D666A" w:rsidR="00EE2EB6" w:rsidRPr="00EE2EB6" w:rsidRDefault="00EE2EB6" w:rsidP="00C55B1C">
      <w:pPr>
        <w:jc w:val="both"/>
      </w:pPr>
      <w:r w:rsidRPr="00EE2EB6">
        <w:t>Poste à temps plein</w:t>
      </w:r>
      <w:r>
        <w:t xml:space="preserve"> en CDI suivant la convention collective de l’établissement médico-social</w:t>
      </w:r>
      <w:r w:rsidR="00C55B1C">
        <w:t xml:space="preserve"> [à préciser]</w:t>
      </w:r>
      <w:r w:rsidRPr="00EE2EB6">
        <w:t>.</w:t>
      </w:r>
    </w:p>
    <w:p w14:paraId="1A65F23A" w14:textId="0749D51A" w:rsidR="00EE2EB6" w:rsidRDefault="00EE2EB6" w:rsidP="00C55B1C">
      <w:pPr>
        <w:jc w:val="both"/>
      </w:pPr>
      <w:r w:rsidRPr="00EE2EB6">
        <w:t xml:space="preserve">Déplacements réguliers sur </w:t>
      </w:r>
      <w:r w:rsidR="00C55B1C">
        <w:t>le secteur géographique du PAS</w:t>
      </w:r>
      <w:r w:rsidRPr="00EE2EB6">
        <w:t>.</w:t>
      </w:r>
    </w:p>
    <w:p w14:paraId="5FDE4AB8" w14:textId="77777777" w:rsidR="000333FF" w:rsidRDefault="000333FF" w:rsidP="00C55B1C">
      <w:pPr>
        <w:jc w:val="both"/>
      </w:pPr>
    </w:p>
    <w:p w14:paraId="11EB7708" w14:textId="77777777" w:rsidR="000333FF" w:rsidRDefault="000333FF" w:rsidP="00C55B1C">
      <w:pPr>
        <w:jc w:val="both"/>
      </w:pPr>
    </w:p>
    <w:p w14:paraId="33ED1CE9" w14:textId="77777777" w:rsidR="000333FF" w:rsidRDefault="000333FF" w:rsidP="00C55B1C">
      <w:pPr>
        <w:jc w:val="both"/>
      </w:pPr>
    </w:p>
    <w:p w14:paraId="453B46D4" w14:textId="77777777" w:rsidR="000333FF" w:rsidRDefault="000333FF" w:rsidP="00C55B1C">
      <w:pPr>
        <w:jc w:val="both"/>
      </w:pPr>
    </w:p>
    <w:p w14:paraId="71C44297" w14:textId="77777777" w:rsidR="000333FF" w:rsidRDefault="000333FF" w:rsidP="00C55B1C">
      <w:pPr>
        <w:jc w:val="both"/>
      </w:pPr>
    </w:p>
    <w:p w14:paraId="35766EAE" w14:textId="77777777" w:rsidR="000333FF" w:rsidRDefault="000333FF" w:rsidP="00C55B1C">
      <w:pPr>
        <w:jc w:val="both"/>
      </w:pPr>
    </w:p>
    <w:p w14:paraId="3BBB4E13" w14:textId="77777777" w:rsidR="000333FF" w:rsidRDefault="000333FF" w:rsidP="00C55B1C">
      <w:pPr>
        <w:jc w:val="both"/>
      </w:pPr>
    </w:p>
    <w:p w14:paraId="247F17BE" w14:textId="77777777" w:rsidR="000333FF" w:rsidRPr="00EE2EB6" w:rsidRDefault="000333FF" w:rsidP="00C55B1C">
      <w:pPr>
        <w:jc w:val="both"/>
      </w:pPr>
    </w:p>
    <w:sectPr w:rsidR="000333FF" w:rsidRPr="00EE2E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2AF2" w14:textId="77777777" w:rsidR="00E81AD6" w:rsidRDefault="00E81AD6" w:rsidP="00E81AD6">
      <w:pPr>
        <w:spacing w:after="0" w:line="240" w:lineRule="auto"/>
      </w:pPr>
      <w:r>
        <w:separator/>
      </w:r>
    </w:p>
  </w:endnote>
  <w:endnote w:type="continuationSeparator" w:id="0">
    <w:p w14:paraId="04A6583C" w14:textId="77777777" w:rsidR="00E81AD6" w:rsidRDefault="00E81AD6" w:rsidP="00E8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BE5F" w14:textId="77777777" w:rsidR="00E81AD6" w:rsidRDefault="00E81A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C61E" w14:textId="77777777" w:rsidR="00E81AD6" w:rsidRDefault="00E81A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E286" w14:textId="77777777" w:rsidR="00E81AD6" w:rsidRDefault="00E81A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18E8" w14:textId="77777777" w:rsidR="00E81AD6" w:rsidRDefault="00E81AD6" w:rsidP="00E81AD6">
      <w:pPr>
        <w:spacing w:after="0" w:line="240" w:lineRule="auto"/>
      </w:pPr>
      <w:r>
        <w:separator/>
      </w:r>
    </w:p>
  </w:footnote>
  <w:footnote w:type="continuationSeparator" w:id="0">
    <w:p w14:paraId="0260E75F" w14:textId="77777777" w:rsidR="00E81AD6" w:rsidRDefault="00E81AD6" w:rsidP="00E81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1CD3" w14:textId="0DA888F3" w:rsidR="00E81AD6" w:rsidRDefault="00E81A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5E35" w14:textId="159A8D79" w:rsidR="00E81AD6" w:rsidRDefault="00E81A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AB46" w14:textId="5B9F69BE" w:rsidR="00E81AD6" w:rsidRDefault="00E81A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DC4"/>
    <w:multiLevelType w:val="hybridMultilevel"/>
    <w:tmpl w:val="DD3E3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57FBA"/>
    <w:multiLevelType w:val="multilevel"/>
    <w:tmpl w:val="BB2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91FAF"/>
    <w:multiLevelType w:val="hybridMultilevel"/>
    <w:tmpl w:val="44FAA4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6B950F0"/>
    <w:multiLevelType w:val="hybridMultilevel"/>
    <w:tmpl w:val="44C49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FF45A1"/>
    <w:multiLevelType w:val="hybridMultilevel"/>
    <w:tmpl w:val="35488786"/>
    <w:lvl w:ilvl="0" w:tplc="D15A0320">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C04A0B"/>
    <w:multiLevelType w:val="hybridMultilevel"/>
    <w:tmpl w:val="B470E400"/>
    <w:lvl w:ilvl="0" w:tplc="7BE0DC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D24198"/>
    <w:multiLevelType w:val="hybridMultilevel"/>
    <w:tmpl w:val="3F445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E67984"/>
    <w:multiLevelType w:val="multilevel"/>
    <w:tmpl w:val="35F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02715"/>
    <w:multiLevelType w:val="multilevel"/>
    <w:tmpl w:val="1C5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E11B7"/>
    <w:multiLevelType w:val="multilevel"/>
    <w:tmpl w:val="B57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33C15"/>
    <w:multiLevelType w:val="multilevel"/>
    <w:tmpl w:val="5AEC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8B22E7"/>
    <w:multiLevelType w:val="multilevel"/>
    <w:tmpl w:val="7A1E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7789C"/>
    <w:multiLevelType w:val="multilevel"/>
    <w:tmpl w:val="752EF1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B5803"/>
    <w:multiLevelType w:val="multilevel"/>
    <w:tmpl w:val="68D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51232"/>
    <w:multiLevelType w:val="hybridMultilevel"/>
    <w:tmpl w:val="EC58A628"/>
    <w:lvl w:ilvl="0" w:tplc="7BE0DC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BD0971"/>
    <w:multiLevelType w:val="hybridMultilevel"/>
    <w:tmpl w:val="F7A2A88E"/>
    <w:lvl w:ilvl="0" w:tplc="7BE0DCD8">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55317165">
    <w:abstractNumId w:val="12"/>
  </w:num>
  <w:num w:numId="2" w16cid:durableId="1256403459">
    <w:abstractNumId w:val="8"/>
  </w:num>
  <w:num w:numId="3" w16cid:durableId="1840147054">
    <w:abstractNumId w:val="10"/>
  </w:num>
  <w:num w:numId="4" w16cid:durableId="116222744">
    <w:abstractNumId w:val="1"/>
  </w:num>
  <w:num w:numId="5" w16cid:durableId="530537256">
    <w:abstractNumId w:val="4"/>
  </w:num>
  <w:num w:numId="6" w16cid:durableId="540171183">
    <w:abstractNumId w:val="0"/>
  </w:num>
  <w:num w:numId="7" w16cid:durableId="1063601767">
    <w:abstractNumId w:val="2"/>
  </w:num>
  <w:num w:numId="8" w16cid:durableId="276957384">
    <w:abstractNumId w:val="3"/>
  </w:num>
  <w:num w:numId="9" w16cid:durableId="529296229">
    <w:abstractNumId w:val="15"/>
  </w:num>
  <w:num w:numId="10" w16cid:durableId="1553493499">
    <w:abstractNumId w:val="9"/>
  </w:num>
  <w:num w:numId="11" w16cid:durableId="2052682655">
    <w:abstractNumId w:val="11"/>
  </w:num>
  <w:num w:numId="12" w16cid:durableId="1728454852">
    <w:abstractNumId w:val="6"/>
  </w:num>
  <w:num w:numId="13" w16cid:durableId="431626282">
    <w:abstractNumId w:val="5"/>
  </w:num>
  <w:num w:numId="14" w16cid:durableId="675040013">
    <w:abstractNumId w:val="14"/>
  </w:num>
  <w:num w:numId="15" w16cid:durableId="891039135">
    <w:abstractNumId w:val="7"/>
  </w:num>
  <w:num w:numId="16" w16cid:durableId="474840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B6"/>
    <w:rsid w:val="000052FC"/>
    <w:rsid w:val="0002521E"/>
    <w:rsid w:val="000333FF"/>
    <w:rsid w:val="00073C16"/>
    <w:rsid w:val="00076F1C"/>
    <w:rsid w:val="000D0939"/>
    <w:rsid w:val="000E0013"/>
    <w:rsid w:val="00114230"/>
    <w:rsid w:val="001247CA"/>
    <w:rsid w:val="00160FE3"/>
    <w:rsid w:val="00166712"/>
    <w:rsid w:val="00173024"/>
    <w:rsid w:val="00224FA9"/>
    <w:rsid w:val="00233365"/>
    <w:rsid w:val="00277AB4"/>
    <w:rsid w:val="0029193A"/>
    <w:rsid w:val="00302428"/>
    <w:rsid w:val="00313819"/>
    <w:rsid w:val="003962EA"/>
    <w:rsid w:val="003A6760"/>
    <w:rsid w:val="003B52D9"/>
    <w:rsid w:val="003D6F6F"/>
    <w:rsid w:val="003E32C2"/>
    <w:rsid w:val="003F4855"/>
    <w:rsid w:val="004978BD"/>
    <w:rsid w:val="004A77C7"/>
    <w:rsid w:val="004D1E1B"/>
    <w:rsid w:val="004D6696"/>
    <w:rsid w:val="004F789A"/>
    <w:rsid w:val="00525173"/>
    <w:rsid w:val="005324F7"/>
    <w:rsid w:val="00534949"/>
    <w:rsid w:val="00537B67"/>
    <w:rsid w:val="00600AFC"/>
    <w:rsid w:val="0063475E"/>
    <w:rsid w:val="00646FE2"/>
    <w:rsid w:val="007A200C"/>
    <w:rsid w:val="007A287C"/>
    <w:rsid w:val="007A795F"/>
    <w:rsid w:val="007D0B48"/>
    <w:rsid w:val="00800D01"/>
    <w:rsid w:val="00834292"/>
    <w:rsid w:val="008347D3"/>
    <w:rsid w:val="008466D0"/>
    <w:rsid w:val="008753DA"/>
    <w:rsid w:val="00886303"/>
    <w:rsid w:val="008E39B1"/>
    <w:rsid w:val="009022E8"/>
    <w:rsid w:val="009872BE"/>
    <w:rsid w:val="009B1ED0"/>
    <w:rsid w:val="009C64FD"/>
    <w:rsid w:val="00A20E48"/>
    <w:rsid w:val="00A43A22"/>
    <w:rsid w:val="00A46EEE"/>
    <w:rsid w:val="00A91A0E"/>
    <w:rsid w:val="00A91A94"/>
    <w:rsid w:val="00AC5DD0"/>
    <w:rsid w:val="00B10D04"/>
    <w:rsid w:val="00B13AC8"/>
    <w:rsid w:val="00B22C61"/>
    <w:rsid w:val="00B31C7B"/>
    <w:rsid w:val="00B5188A"/>
    <w:rsid w:val="00B74293"/>
    <w:rsid w:val="00BB51B7"/>
    <w:rsid w:val="00C55B1C"/>
    <w:rsid w:val="00C91C0D"/>
    <w:rsid w:val="00CC77FB"/>
    <w:rsid w:val="00CF7C3E"/>
    <w:rsid w:val="00D67B4B"/>
    <w:rsid w:val="00D875AE"/>
    <w:rsid w:val="00DA47A8"/>
    <w:rsid w:val="00E375BD"/>
    <w:rsid w:val="00E51C1B"/>
    <w:rsid w:val="00E72175"/>
    <w:rsid w:val="00E81AD6"/>
    <w:rsid w:val="00ED2479"/>
    <w:rsid w:val="00EE2EB6"/>
    <w:rsid w:val="00EF368E"/>
    <w:rsid w:val="00F031AA"/>
    <w:rsid w:val="00F333E1"/>
    <w:rsid w:val="00F374B6"/>
    <w:rsid w:val="00F4333D"/>
    <w:rsid w:val="00F546A1"/>
    <w:rsid w:val="00F66721"/>
    <w:rsid w:val="00F809FB"/>
    <w:rsid w:val="00FB2ADD"/>
    <w:rsid w:val="00FE05AA"/>
    <w:rsid w:val="00FF16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C306D"/>
  <w15:chartTrackingRefBased/>
  <w15:docId w15:val="{DAF063AB-E6B8-46B7-B283-B1326619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01"/>
  </w:style>
  <w:style w:type="paragraph" w:styleId="Titre2">
    <w:name w:val="heading 2"/>
    <w:basedOn w:val="Normal"/>
    <w:next w:val="Normal"/>
    <w:link w:val="Titre2Car"/>
    <w:uiPriority w:val="9"/>
    <w:semiHidden/>
    <w:unhideWhenUsed/>
    <w:qFormat/>
    <w:rsid w:val="00224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unhideWhenUsed/>
    <w:qFormat/>
    <w:rsid w:val="000E0013"/>
    <w:pPr>
      <w:keepNext/>
      <w:keepLines/>
      <w:spacing w:before="80" w:after="40" w:line="240" w:lineRule="auto"/>
      <w:outlineLvl w:val="3"/>
    </w:pPr>
    <w:rPr>
      <w:rFonts w:ascii="Aptos" w:eastAsiaTheme="majorEastAsia" w:hAnsi="Aptos" w:cstheme="majorBidi"/>
      <w:i/>
      <w:iCs/>
      <w:color w:val="2F5496" w:themeColor="accent1" w:themeShade="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E2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2EB6"/>
    <w:rPr>
      <w:rFonts w:asciiTheme="majorHAnsi" w:eastAsiaTheme="majorEastAsia" w:hAnsiTheme="majorHAnsi" w:cstheme="majorBidi"/>
      <w:spacing w:val="-10"/>
      <w:kern w:val="28"/>
      <w:sz w:val="56"/>
      <w:szCs w:val="56"/>
    </w:rPr>
  </w:style>
  <w:style w:type="character" w:customStyle="1" w:styleId="Titre4Car">
    <w:name w:val="Titre 4 Car"/>
    <w:basedOn w:val="Policepardfaut"/>
    <w:link w:val="Titre4"/>
    <w:uiPriority w:val="9"/>
    <w:rsid w:val="000E0013"/>
    <w:rPr>
      <w:rFonts w:ascii="Aptos" w:eastAsiaTheme="majorEastAsia" w:hAnsi="Aptos" w:cstheme="majorBidi"/>
      <w:i/>
      <w:iCs/>
      <w:color w:val="2F5496" w:themeColor="accent1" w:themeShade="BF"/>
      <w:sz w:val="24"/>
      <w:szCs w:val="24"/>
      <w:lang w:eastAsia="fr-FR"/>
    </w:rPr>
  </w:style>
  <w:style w:type="paragraph" w:styleId="NormalWeb">
    <w:name w:val="Normal (Web)"/>
    <w:basedOn w:val="Normal"/>
    <w:uiPriority w:val="99"/>
    <w:semiHidden/>
    <w:unhideWhenUsed/>
    <w:rsid w:val="000E0013"/>
    <w:pPr>
      <w:spacing w:before="100" w:beforeAutospacing="1" w:after="100" w:afterAutospacing="1" w:line="240" w:lineRule="auto"/>
    </w:pPr>
    <w:rPr>
      <w:rFonts w:ascii="Aptos" w:hAnsi="Aptos" w:cs="Aptos"/>
      <w:sz w:val="24"/>
      <w:szCs w:val="24"/>
      <w:lang w:eastAsia="fr-FR"/>
    </w:rPr>
  </w:style>
  <w:style w:type="character" w:styleId="lev">
    <w:name w:val="Strong"/>
    <w:basedOn w:val="Policepardfaut"/>
    <w:uiPriority w:val="22"/>
    <w:qFormat/>
    <w:rsid w:val="000E0013"/>
    <w:rPr>
      <w:b/>
      <w:bCs/>
    </w:rPr>
  </w:style>
  <w:style w:type="paragraph" w:styleId="Paragraphedeliste">
    <w:name w:val="List Paragraph"/>
    <w:basedOn w:val="Normal"/>
    <w:uiPriority w:val="34"/>
    <w:qFormat/>
    <w:rsid w:val="000E0013"/>
    <w:pPr>
      <w:ind w:left="720"/>
      <w:contextualSpacing/>
    </w:pPr>
  </w:style>
  <w:style w:type="paragraph" w:styleId="Rvision">
    <w:name w:val="Revision"/>
    <w:hidden/>
    <w:uiPriority w:val="99"/>
    <w:semiHidden/>
    <w:rsid w:val="00A46EEE"/>
    <w:pPr>
      <w:spacing w:after="0" w:line="240" w:lineRule="auto"/>
    </w:pPr>
  </w:style>
  <w:style w:type="character" w:styleId="Marquedecommentaire">
    <w:name w:val="annotation reference"/>
    <w:basedOn w:val="Policepardfaut"/>
    <w:uiPriority w:val="99"/>
    <w:semiHidden/>
    <w:unhideWhenUsed/>
    <w:rsid w:val="008347D3"/>
    <w:rPr>
      <w:sz w:val="16"/>
      <w:szCs w:val="16"/>
    </w:rPr>
  </w:style>
  <w:style w:type="paragraph" w:styleId="Commentaire">
    <w:name w:val="annotation text"/>
    <w:basedOn w:val="Normal"/>
    <w:link w:val="CommentaireCar"/>
    <w:uiPriority w:val="99"/>
    <w:unhideWhenUsed/>
    <w:rsid w:val="008347D3"/>
    <w:pPr>
      <w:spacing w:line="240" w:lineRule="auto"/>
    </w:pPr>
    <w:rPr>
      <w:sz w:val="20"/>
      <w:szCs w:val="20"/>
    </w:rPr>
  </w:style>
  <w:style w:type="character" w:customStyle="1" w:styleId="CommentaireCar">
    <w:name w:val="Commentaire Car"/>
    <w:basedOn w:val="Policepardfaut"/>
    <w:link w:val="Commentaire"/>
    <w:uiPriority w:val="99"/>
    <w:rsid w:val="008347D3"/>
    <w:rPr>
      <w:sz w:val="20"/>
      <w:szCs w:val="20"/>
    </w:rPr>
  </w:style>
  <w:style w:type="paragraph" w:styleId="Objetducommentaire">
    <w:name w:val="annotation subject"/>
    <w:basedOn w:val="Commentaire"/>
    <w:next w:val="Commentaire"/>
    <w:link w:val="ObjetducommentaireCar"/>
    <w:uiPriority w:val="99"/>
    <w:semiHidden/>
    <w:unhideWhenUsed/>
    <w:rsid w:val="008347D3"/>
    <w:rPr>
      <w:b/>
      <w:bCs/>
    </w:rPr>
  </w:style>
  <w:style w:type="character" w:customStyle="1" w:styleId="ObjetducommentaireCar">
    <w:name w:val="Objet du commentaire Car"/>
    <w:basedOn w:val="CommentaireCar"/>
    <w:link w:val="Objetducommentaire"/>
    <w:uiPriority w:val="99"/>
    <w:semiHidden/>
    <w:rsid w:val="008347D3"/>
    <w:rPr>
      <w:b/>
      <w:bCs/>
      <w:sz w:val="20"/>
      <w:szCs w:val="20"/>
    </w:rPr>
  </w:style>
  <w:style w:type="character" w:customStyle="1" w:styleId="Titre2Car">
    <w:name w:val="Titre 2 Car"/>
    <w:basedOn w:val="Policepardfaut"/>
    <w:link w:val="Titre2"/>
    <w:uiPriority w:val="9"/>
    <w:semiHidden/>
    <w:rsid w:val="00224FA9"/>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E81AD6"/>
    <w:pPr>
      <w:tabs>
        <w:tab w:val="center" w:pos="4536"/>
        <w:tab w:val="right" w:pos="9072"/>
      </w:tabs>
      <w:spacing w:after="0" w:line="240" w:lineRule="auto"/>
    </w:pPr>
  </w:style>
  <w:style w:type="character" w:customStyle="1" w:styleId="En-tteCar">
    <w:name w:val="En-tête Car"/>
    <w:basedOn w:val="Policepardfaut"/>
    <w:link w:val="En-tte"/>
    <w:uiPriority w:val="99"/>
    <w:rsid w:val="00E81AD6"/>
  </w:style>
  <w:style w:type="paragraph" w:styleId="Pieddepage">
    <w:name w:val="footer"/>
    <w:basedOn w:val="Normal"/>
    <w:link w:val="PieddepageCar"/>
    <w:uiPriority w:val="99"/>
    <w:unhideWhenUsed/>
    <w:rsid w:val="00E81A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947">
      <w:bodyDiv w:val="1"/>
      <w:marLeft w:val="0"/>
      <w:marRight w:val="0"/>
      <w:marTop w:val="0"/>
      <w:marBottom w:val="0"/>
      <w:divBdr>
        <w:top w:val="none" w:sz="0" w:space="0" w:color="auto"/>
        <w:left w:val="none" w:sz="0" w:space="0" w:color="auto"/>
        <w:bottom w:val="none" w:sz="0" w:space="0" w:color="auto"/>
        <w:right w:val="none" w:sz="0" w:space="0" w:color="auto"/>
      </w:divBdr>
    </w:div>
    <w:div w:id="536358912">
      <w:bodyDiv w:val="1"/>
      <w:marLeft w:val="0"/>
      <w:marRight w:val="0"/>
      <w:marTop w:val="0"/>
      <w:marBottom w:val="0"/>
      <w:divBdr>
        <w:top w:val="none" w:sz="0" w:space="0" w:color="auto"/>
        <w:left w:val="none" w:sz="0" w:space="0" w:color="auto"/>
        <w:bottom w:val="none" w:sz="0" w:space="0" w:color="auto"/>
        <w:right w:val="none" w:sz="0" w:space="0" w:color="auto"/>
      </w:divBdr>
    </w:div>
    <w:div w:id="756055434">
      <w:bodyDiv w:val="1"/>
      <w:marLeft w:val="0"/>
      <w:marRight w:val="0"/>
      <w:marTop w:val="0"/>
      <w:marBottom w:val="0"/>
      <w:divBdr>
        <w:top w:val="none" w:sz="0" w:space="0" w:color="auto"/>
        <w:left w:val="none" w:sz="0" w:space="0" w:color="auto"/>
        <w:bottom w:val="none" w:sz="0" w:space="0" w:color="auto"/>
        <w:right w:val="none" w:sz="0" w:space="0" w:color="auto"/>
      </w:divBdr>
    </w:div>
    <w:div w:id="796946066">
      <w:bodyDiv w:val="1"/>
      <w:marLeft w:val="0"/>
      <w:marRight w:val="0"/>
      <w:marTop w:val="0"/>
      <w:marBottom w:val="0"/>
      <w:divBdr>
        <w:top w:val="none" w:sz="0" w:space="0" w:color="auto"/>
        <w:left w:val="none" w:sz="0" w:space="0" w:color="auto"/>
        <w:bottom w:val="none" w:sz="0" w:space="0" w:color="auto"/>
        <w:right w:val="none" w:sz="0" w:space="0" w:color="auto"/>
      </w:divBdr>
    </w:div>
    <w:div w:id="1627198173">
      <w:bodyDiv w:val="1"/>
      <w:marLeft w:val="0"/>
      <w:marRight w:val="0"/>
      <w:marTop w:val="0"/>
      <w:marBottom w:val="0"/>
      <w:divBdr>
        <w:top w:val="none" w:sz="0" w:space="0" w:color="auto"/>
        <w:left w:val="none" w:sz="0" w:space="0" w:color="auto"/>
        <w:bottom w:val="none" w:sz="0" w:space="0" w:color="auto"/>
        <w:right w:val="none" w:sz="0" w:space="0" w:color="auto"/>
      </w:divBdr>
      <w:divsChild>
        <w:div w:id="1955332665">
          <w:marLeft w:val="0"/>
          <w:marRight w:val="0"/>
          <w:marTop w:val="0"/>
          <w:marBottom w:val="0"/>
          <w:divBdr>
            <w:top w:val="single" w:sz="2" w:space="0" w:color="auto"/>
            <w:left w:val="single" w:sz="2" w:space="0" w:color="auto"/>
            <w:bottom w:val="single" w:sz="2" w:space="0" w:color="auto"/>
            <w:right w:val="single" w:sz="2" w:space="0" w:color="auto"/>
          </w:divBdr>
        </w:div>
        <w:div w:id="1284573387">
          <w:marLeft w:val="0"/>
          <w:marRight w:val="0"/>
          <w:marTop w:val="0"/>
          <w:marBottom w:val="0"/>
          <w:divBdr>
            <w:top w:val="single" w:sz="2" w:space="0" w:color="auto"/>
            <w:left w:val="single" w:sz="2" w:space="0" w:color="auto"/>
            <w:bottom w:val="single" w:sz="2" w:space="0" w:color="auto"/>
            <w:right w:val="single" w:sz="2" w:space="0" w:color="auto"/>
          </w:divBdr>
        </w:div>
      </w:divsChild>
    </w:div>
    <w:div w:id="1854875652">
      <w:bodyDiv w:val="1"/>
      <w:marLeft w:val="0"/>
      <w:marRight w:val="0"/>
      <w:marTop w:val="0"/>
      <w:marBottom w:val="0"/>
      <w:divBdr>
        <w:top w:val="none" w:sz="0" w:space="0" w:color="auto"/>
        <w:left w:val="none" w:sz="0" w:space="0" w:color="auto"/>
        <w:bottom w:val="none" w:sz="0" w:space="0" w:color="auto"/>
        <w:right w:val="none" w:sz="0" w:space="0" w:color="auto"/>
      </w:divBdr>
    </w:div>
    <w:div w:id="1981419409">
      <w:bodyDiv w:val="1"/>
      <w:marLeft w:val="0"/>
      <w:marRight w:val="0"/>
      <w:marTop w:val="0"/>
      <w:marBottom w:val="0"/>
      <w:divBdr>
        <w:top w:val="none" w:sz="0" w:space="0" w:color="auto"/>
        <w:left w:val="none" w:sz="0" w:space="0" w:color="auto"/>
        <w:bottom w:val="none" w:sz="0" w:space="0" w:color="auto"/>
        <w:right w:val="none" w:sz="0" w:space="0" w:color="auto"/>
      </w:divBdr>
    </w:div>
    <w:div w:id="1989019875">
      <w:bodyDiv w:val="1"/>
      <w:marLeft w:val="0"/>
      <w:marRight w:val="0"/>
      <w:marTop w:val="0"/>
      <w:marBottom w:val="0"/>
      <w:divBdr>
        <w:top w:val="none" w:sz="0" w:space="0" w:color="auto"/>
        <w:left w:val="none" w:sz="0" w:space="0" w:color="auto"/>
        <w:bottom w:val="none" w:sz="0" w:space="0" w:color="auto"/>
        <w:right w:val="none" w:sz="0" w:space="0" w:color="auto"/>
      </w:divBdr>
      <w:divsChild>
        <w:div w:id="1242253325">
          <w:marLeft w:val="0"/>
          <w:marRight w:val="0"/>
          <w:marTop w:val="0"/>
          <w:marBottom w:val="0"/>
          <w:divBdr>
            <w:top w:val="single" w:sz="2" w:space="0" w:color="auto"/>
            <w:left w:val="single" w:sz="2" w:space="0" w:color="auto"/>
            <w:bottom w:val="single" w:sz="2" w:space="0" w:color="auto"/>
            <w:right w:val="single" w:sz="2" w:space="0" w:color="auto"/>
          </w:divBdr>
        </w:div>
        <w:div w:id="1127577505">
          <w:marLeft w:val="0"/>
          <w:marRight w:val="0"/>
          <w:marTop w:val="0"/>
          <w:marBottom w:val="0"/>
          <w:divBdr>
            <w:top w:val="single" w:sz="2" w:space="0" w:color="auto"/>
            <w:left w:val="single" w:sz="2" w:space="0" w:color="auto"/>
            <w:bottom w:val="single" w:sz="2" w:space="0" w:color="auto"/>
            <w:right w:val="single" w:sz="2" w:space="0" w:color="auto"/>
          </w:divBdr>
        </w:div>
      </w:divsChild>
    </w:div>
    <w:div w:id="21414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F81E-B38E-478B-B225-C11D5B30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2738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LOPRETI David</dc:creator>
  <cp:keywords/>
  <dc:description/>
  <cp:lastModifiedBy>AUDEOUD, Dominique (ARS-NA/DD19)</cp:lastModifiedBy>
  <cp:revision>2</cp:revision>
  <cp:lastPrinted>2025-05-15T08:29:00Z</cp:lastPrinted>
  <dcterms:created xsi:type="dcterms:W3CDTF">2026-04-15T10:22:00Z</dcterms:created>
  <dcterms:modified xsi:type="dcterms:W3CDTF">2026-04-15T10:22:00Z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-1383943109</vt:i4>
  </property>
  <property fmtid="{D5CDD505-2E9C-101B-9397-08002B2CF9AE}" pid="3" name="MSIP_Label_3094c1fb-3db8-4cce-b079-9b022302847f_Enabled">
    <vt:lpwstr>true</vt:lpwstr>
  </property>
  <property fmtid="{D5CDD505-2E9C-101B-9397-08002B2CF9AE}" pid="4" name="MSIP_Label_3094c1fb-3db8-4cce-b079-9b022302847f_SetDate">
    <vt:lpwstr>2026-04-15T10:22:56Z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e2b34d13-abfa-43da-96a4-c683b8e9c746</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